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25" w:type="dxa"/>
        <w:tblInd w:w="-90" w:type="dxa"/>
        <w:tblLayout w:type="fixed"/>
        <w:tblCellMar>
          <w:left w:w="115" w:type="dxa"/>
          <w:right w:w="115" w:type="dxa"/>
        </w:tblCellMar>
        <w:tblLook w:val="01E0" w:firstRow="1" w:lastRow="1" w:firstColumn="1" w:lastColumn="1" w:noHBand="0" w:noVBand="0"/>
      </w:tblPr>
      <w:tblGrid>
        <w:gridCol w:w="4687"/>
        <w:gridCol w:w="683"/>
        <w:gridCol w:w="10"/>
        <w:gridCol w:w="4230"/>
        <w:gridCol w:w="80"/>
        <w:gridCol w:w="660"/>
        <w:gridCol w:w="265"/>
        <w:gridCol w:w="4505"/>
        <w:gridCol w:w="105"/>
      </w:tblGrid>
      <w:tr w:rsidR="00C35EE0" w14:paraId="4CF7D8CC" w14:textId="77777777" w:rsidTr="00C35EE0">
        <w:trPr>
          <w:trHeight w:val="5370"/>
        </w:trPr>
        <w:tc>
          <w:tcPr>
            <w:tcW w:w="4687" w:type="dxa"/>
            <w:vMerge w:val="restart"/>
          </w:tcPr>
          <w:p w14:paraId="31ED7C91" w14:textId="6719A317" w:rsidR="00C35EE0" w:rsidRDefault="00C35EE0" w:rsidP="00C94D47">
            <w:pPr>
              <w:spacing w:before="120"/>
              <w:jc w:val="center"/>
            </w:pPr>
            <w:r>
              <w:rPr>
                <w:noProof/>
              </w:rPr>
              <w:drawing>
                <wp:inline distT="0" distB="0" distL="0" distR="0" wp14:anchorId="419E293F" wp14:editId="34EFA681">
                  <wp:extent cx="2130724" cy="560038"/>
                  <wp:effectExtent l="0" t="0" r="3175" b="0"/>
                  <wp:docPr id="109621792" name="Picture 1" descr="Contact us buttons clipart design illustration 9385064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ct us buttons clipart design illustration 9385064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2365820" cy="621831"/>
                          </a:xfrm>
                          <a:prstGeom prst="rect">
                            <a:avLst/>
                          </a:prstGeom>
                          <a:noFill/>
                          <a:ln>
                            <a:noFill/>
                          </a:ln>
                        </pic:spPr>
                      </pic:pic>
                    </a:graphicData>
                  </a:graphic>
                </wp:inline>
              </w:drawing>
            </w:r>
            <w:r>
              <w:br/>
            </w:r>
            <w:r>
              <w:br/>
            </w:r>
          </w:p>
          <w:p w14:paraId="52881945" w14:textId="2FDB7877" w:rsidR="00C35EE0" w:rsidRPr="005111D8" w:rsidRDefault="00C35EE0" w:rsidP="001E3381">
            <w:pPr>
              <w:jc w:val="center"/>
              <w:rPr>
                <w:b/>
                <w:bCs/>
                <w:sz w:val="24"/>
                <w:szCs w:val="24"/>
              </w:rPr>
            </w:pPr>
            <w:r>
              <w:rPr>
                <w:b/>
                <w:bCs/>
                <w:noProof/>
                <w:sz w:val="24"/>
                <w:szCs w:val="24"/>
              </w:rPr>
              <mc:AlternateContent>
                <mc:Choice Requires="wps">
                  <w:drawing>
                    <wp:anchor distT="0" distB="0" distL="114300" distR="114300" simplePos="0" relativeHeight="251697152" behindDoc="1" locked="0" layoutInCell="1" allowOverlap="1" wp14:anchorId="11A93829" wp14:editId="4D72805C">
                      <wp:simplePos x="0" y="0"/>
                      <wp:positionH relativeFrom="column">
                        <wp:posOffset>190199</wp:posOffset>
                      </wp:positionH>
                      <wp:positionV relativeFrom="paragraph">
                        <wp:posOffset>85366</wp:posOffset>
                      </wp:positionV>
                      <wp:extent cx="2414893" cy="2173856"/>
                      <wp:effectExtent l="0" t="0" r="24130" b="17145"/>
                      <wp:wrapNone/>
                      <wp:docPr id="855507138" name="Rectangle 16"/>
                      <wp:cNvGraphicFramePr/>
                      <a:graphic xmlns:a="http://schemas.openxmlformats.org/drawingml/2006/main">
                        <a:graphicData uri="http://schemas.microsoft.com/office/word/2010/wordprocessingShape">
                          <wps:wsp>
                            <wps:cNvSpPr/>
                            <wps:spPr>
                              <a:xfrm>
                                <a:off x="0" y="0"/>
                                <a:ext cx="2414893" cy="2173856"/>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4B5412" id="Rectangle 16" o:spid="_x0000_s1026" style="position:absolute;margin-left:15pt;margin-top:6.7pt;width:190.15pt;height:171.1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" fillcolor="#f3f2f0 [661]" strokecolor="#f3f2f0 [661]" strokeweight="1pt"/>
                  </w:pict>
                </mc:Fallback>
              </mc:AlternateContent>
            </w:r>
            <w:r>
              <w:rPr>
                <w:b/>
                <w:bCs/>
                <w:sz w:val="24"/>
                <w:szCs w:val="24"/>
              </w:rPr>
              <w:br/>
            </w:r>
            <w:r w:rsidRPr="005111D8">
              <w:rPr>
                <w:b/>
                <w:bCs/>
                <w:sz w:val="32"/>
                <w:szCs w:val="32"/>
              </w:rPr>
              <w:t>Tax Collector’s Office</w:t>
            </w:r>
          </w:p>
          <w:p w14:paraId="651BA8B8" w14:textId="12FAA49C" w:rsidR="00C35EE0" w:rsidRPr="005111D8" w:rsidRDefault="009E6DEF" w:rsidP="009E6DEF">
            <w:pPr>
              <w:jc w:val="center"/>
              <w:rPr>
                <w:sz w:val="24"/>
                <w:szCs w:val="24"/>
              </w:rPr>
            </w:pPr>
            <w:r>
              <w:rPr>
                <w:sz w:val="24"/>
                <w:szCs w:val="24"/>
              </w:rPr>
              <w:t>Tues &amp; Thurs</w:t>
            </w:r>
            <w:r w:rsidR="00C35EE0" w:rsidRPr="005111D8">
              <w:rPr>
                <w:sz w:val="24"/>
                <w:szCs w:val="24"/>
              </w:rPr>
              <w:t xml:space="preserve">: </w:t>
            </w:r>
            <w:r>
              <w:rPr>
                <w:sz w:val="24"/>
                <w:szCs w:val="24"/>
              </w:rPr>
              <w:t>7:30</w:t>
            </w:r>
            <w:r w:rsidR="00C35EE0" w:rsidRPr="005111D8">
              <w:rPr>
                <w:sz w:val="24"/>
                <w:szCs w:val="24"/>
              </w:rPr>
              <w:t xml:space="preserve"> AM – 4 PM</w:t>
            </w:r>
            <w:r w:rsidR="00C35EE0" w:rsidRPr="005111D8">
              <w:rPr>
                <w:sz w:val="24"/>
                <w:szCs w:val="24"/>
              </w:rPr>
              <w:br/>
              <w:t>413-</w:t>
            </w:r>
            <w:r>
              <w:rPr>
                <w:sz w:val="24"/>
                <w:szCs w:val="24"/>
              </w:rPr>
              <w:t>743-1690 X 116</w:t>
            </w:r>
            <w:r w:rsidR="00C35EE0" w:rsidRPr="005111D8">
              <w:rPr>
                <w:sz w:val="24"/>
                <w:szCs w:val="24"/>
              </w:rPr>
              <w:br/>
            </w:r>
            <w:hyperlink r:id="rId12" w:history="1">
              <w:r w:rsidRPr="00B91E5D">
                <w:rPr>
                  <w:rStyle w:val="Hyperlink"/>
                  <w:sz w:val="24"/>
                  <w:szCs w:val="24"/>
                </w:rPr>
                <w:t>collector@cheshire-ma.gov</w:t>
              </w:r>
            </w:hyperlink>
            <w:r w:rsidR="00C35EE0" w:rsidRPr="005111D8">
              <w:rPr>
                <w:sz w:val="24"/>
                <w:szCs w:val="24"/>
              </w:rPr>
              <w:br/>
            </w:r>
          </w:p>
          <w:p w14:paraId="0DABCDE8" w14:textId="5F289944" w:rsidR="00C35EE0" w:rsidRPr="00DD2C29" w:rsidRDefault="00C35EE0" w:rsidP="00DD2C29">
            <w:pPr>
              <w:ind w:left="319" w:hanging="126"/>
              <w:rPr>
                <w:szCs w:val="24"/>
              </w:rPr>
            </w:pPr>
            <w:r>
              <w:rPr>
                <w:szCs w:val="24"/>
              </w:rPr>
              <w:t xml:space="preserve">          </w:t>
            </w:r>
            <w:r>
              <w:rPr>
                <w:szCs w:val="24"/>
              </w:rPr>
              <w:sym w:font="Wingdings" w:char="F0AB"/>
            </w:r>
            <w:r>
              <w:rPr>
                <w:szCs w:val="24"/>
              </w:rPr>
              <w:t xml:space="preserve"> </w:t>
            </w:r>
            <w:r w:rsidRPr="00DD2C29">
              <w:rPr>
                <w:szCs w:val="24"/>
              </w:rPr>
              <w:t>Copies of Tax Bills</w:t>
            </w:r>
          </w:p>
          <w:p w14:paraId="610BBBDD" w14:textId="734B4F03" w:rsidR="00C35EE0" w:rsidRPr="00DD2C29" w:rsidRDefault="00C35EE0" w:rsidP="00DD2C29">
            <w:pPr>
              <w:ind w:left="319" w:hanging="126"/>
              <w:rPr>
                <w:szCs w:val="24"/>
              </w:rPr>
            </w:pPr>
            <w:r>
              <w:rPr>
                <w:szCs w:val="24"/>
              </w:rPr>
              <w:t xml:space="preserve">          </w:t>
            </w:r>
            <w:r>
              <w:rPr>
                <w:szCs w:val="24"/>
              </w:rPr>
              <w:sym w:font="Wingdings" w:char="F0AB"/>
            </w:r>
            <w:r>
              <w:rPr>
                <w:szCs w:val="24"/>
              </w:rPr>
              <w:t xml:space="preserve"> </w:t>
            </w:r>
            <w:r w:rsidRPr="00DD2C29">
              <w:rPr>
                <w:szCs w:val="24"/>
              </w:rPr>
              <w:t>Payment Questions</w:t>
            </w:r>
          </w:p>
          <w:p w14:paraId="173E2332" w14:textId="17F08F88" w:rsidR="00C35EE0" w:rsidRPr="00DD2C29" w:rsidRDefault="00C35EE0" w:rsidP="00DD2C29">
            <w:pPr>
              <w:ind w:left="319" w:hanging="126"/>
              <w:rPr>
                <w:szCs w:val="24"/>
              </w:rPr>
            </w:pPr>
            <w:r>
              <w:rPr>
                <w:szCs w:val="24"/>
              </w:rPr>
              <w:t xml:space="preserve">          </w:t>
            </w:r>
            <w:r>
              <w:rPr>
                <w:szCs w:val="24"/>
              </w:rPr>
              <w:sym w:font="Wingdings" w:char="F0AB"/>
            </w:r>
            <w:r>
              <w:rPr>
                <w:szCs w:val="24"/>
              </w:rPr>
              <w:t xml:space="preserve"> </w:t>
            </w:r>
            <w:r w:rsidRPr="00DD2C29">
              <w:rPr>
                <w:szCs w:val="24"/>
              </w:rPr>
              <w:t>Balance Inquiries</w:t>
            </w:r>
          </w:p>
          <w:p w14:paraId="7EC12186" w14:textId="290C2B95" w:rsidR="00C35EE0" w:rsidRDefault="00C35EE0" w:rsidP="001E3381">
            <w:pPr>
              <w:tabs>
                <w:tab w:val="center" w:pos="2408"/>
              </w:tabs>
              <w:ind w:left="360"/>
            </w:pPr>
            <w:r>
              <w:rPr>
                <w:noProof/>
              </w:rPr>
              <mc:AlternateContent>
                <mc:Choice Requires="wps">
                  <w:drawing>
                    <wp:anchor distT="0" distB="0" distL="114300" distR="114300" simplePos="0" relativeHeight="251701248" behindDoc="0" locked="0" layoutInCell="1" allowOverlap="1" wp14:anchorId="2188F456" wp14:editId="769A7425">
                      <wp:simplePos x="0" y="0"/>
                      <wp:positionH relativeFrom="column">
                        <wp:posOffset>-3175</wp:posOffset>
                      </wp:positionH>
                      <wp:positionV relativeFrom="paragraph">
                        <wp:posOffset>275590</wp:posOffset>
                      </wp:positionV>
                      <wp:extent cx="2743200" cy="0"/>
                      <wp:effectExtent l="0" t="19050" r="19050" b="19050"/>
                      <wp:wrapNone/>
                      <wp:docPr id="1578391607" name="Straight Connector 19"/>
                      <wp:cNvGraphicFramePr/>
                      <a:graphic xmlns:a="http://schemas.openxmlformats.org/drawingml/2006/main">
                        <a:graphicData uri="http://schemas.microsoft.com/office/word/2010/wordprocessingShape">
                          <wps:wsp>
                            <wps:cNvCnPr/>
                            <wps:spPr>
                              <a:xfrm>
                                <a:off x="0" y="0"/>
                                <a:ext cx="2743200"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3FB8EECD" id="Straight Connector 19"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1.7pt" to="215.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" strokecolor="#c6c2b9 [3205]" strokeweight="2.25pt">
                      <v:stroke joinstyle="miter"/>
                    </v:line>
                  </w:pict>
                </mc:Fallback>
              </mc:AlternateContent>
            </w:r>
            <w:r>
              <w:tab/>
            </w:r>
          </w:p>
          <w:p w14:paraId="050FB780" w14:textId="72349FF3" w:rsidR="00C35EE0" w:rsidRPr="005111D8" w:rsidRDefault="00C35EE0" w:rsidP="001E3381">
            <w:pPr>
              <w:jc w:val="center"/>
              <w:rPr>
                <w:b/>
                <w:bCs/>
                <w:sz w:val="24"/>
                <w:szCs w:val="24"/>
              </w:rPr>
            </w:pPr>
            <w:r>
              <w:rPr>
                <w:b/>
                <w:bCs/>
                <w:noProof/>
                <w:sz w:val="24"/>
                <w:szCs w:val="24"/>
              </w:rPr>
              <mc:AlternateContent>
                <mc:Choice Requires="wps">
                  <w:drawing>
                    <wp:anchor distT="0" distB="0" distL="114300" distR="114300" simplePos="0" relativeHeight="251698176" behindDoc="1" locked="0" layoutInCell="1" allowOverlap="1" wp14:anchorId="64D9CE28" wp14:editId="78DCC0D1">
                      <wp:simplePos x="0" y="0"/>
                      <wp:positionH relativeFrom="column">
                        <wp:posOffset>190200</wp:posOffset>
                      </wp:positionH>
                      <wp:positionV relativeFrom="paragraph">
                        <wp:posOffset>227701</wp:posOffset>
                      </wp:positionV>
                      <wp:extent cx="2414031" cy="2389074"/>
                      <wp:effectExtent l="0" t="0" r="24765" b="11430"/>
                      <wp:wrapNone/>
                      <wp:docPr id="1824328764" name="Rectangle 16"/>
                      <wp:cNvGraphicFramePr/>
                      <a:graphic xmlns:a="http://schemas.openxmlformats.org/drawingml/2006/main">
                        <a:graphicData uri="http://schemas.microsoft.com/office/word/2010/wordprocessingShape">
                          <wps:wsp>
                            <wps:cNvSpPr/>
                            <wps:spPr>
                              <a:xfrm>
                                <a:off x="0" y="0"/>
                                <a:ext cx="2414031" cy="2389074"/>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6718B" id="Rectangle 16" o:spid="_x0000_s1026" style="position:absolute;margin-left:15pt;margin-top:17.95pt;width:190.1pt;height:188.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" fillcolor="#f3f2f0 [661]" strokecolor="#f3f2f0 [661]" strokeweight="1pt"/>
                  </w:pict>
                </mc:Fallback>
              </mc:AlternateContent>
            </w:r>
            <w:r>
              <w:br/>
            </w:r>
            <w:r>
              <w:rPr>
                <w:b/>
                <w:bCs/>
                <w:sz w:val="24"/>
                <w:szCs w:val="24"/>
              </w:rPr>
              <w:br/>
            </w:r>
            <w:r w:rsidRPr="005111D8">
              <w:rPr>
                <w:b/>
                <w:bCs/>
                <w:sz w:val="32"/>
                <w:szCs w:val="32"/>
              </w:rPr>
              <w:t>Assessors’ Office</w:t>
            </w:r>
          </w:p>
          <w:p w14:paraId="46FF593B" w14:textId="3F3765B5" w:rsidR="00C35EE0" w:rsidRPr="005111D8" w:rsidRDefault="00C35EE0" w:rsidP="001E3381">
            <w:pPr>
              <w:jc w:val="center"/>
              <w:rPr>
                <w:sz w:val="24"/>
                <w:szCs w:val="24"/>
              </w:rPr>
            </w:pPr>
            <w:r w:rsidRPr="005111D8">
              <w:rPr>
                <w:sz w:val="24"/>
                <w:szCs w:val="24"/>
              </w:rPr>
              <w:t>Mon</w:t>
            </w:r>
            <w:r w:rsidR="009E6DEF">
              <w:rPr>
                <w:sz w:val="24"/>
                <w:szCs w:val="24"/>
              </w:rPr>
              <w:t>day</w:t>
            </w:r>
            <w:r w:rsidRPr="005111D8">
              <w:rPr>
                <w:sz w:val="24"/>
                <w:szCs w:val="24"/>
              </w:rPr>
              <w:t xml:space="preserve">: 9 AM – </w:t>
            </w:r>
            <w:r w:rsidR="009E6DEF">
              <w:rPr>
                <w:sz w:val="24"/>
                <w:szCs w:val="24"/>
              </w:rPr>
              <w:t>1</w:t>
            </w:r>
            <w:r w:rsidRPr="005111D8">
              <w:rPr>
                <w:sz w:val="24"/>
                <w:szCs w:val="24"/>
              </w:rPr>
              <w:t xml:space="preserve"> PM</w:t>
            </w:r>
            <w:r w:rsidRPr="005111D8">
              <w:rPr>
                <w:sz w:val="24"/>
                <w:szCs w:val="24"/>
              </w:rPr>
              <w:br/>
            </w:r>
            <w:r w:rsidR="009E6DEF">
              <w:rPr>
                <w:sz w:val="24"/>
                <w:szCs w:val="24"/>
              </w:rPr>
              <w:t>Tues &amp; Thurs</w:t>
            </w:r>
            <w:r w:rsidRPr="005111D8">
              <w:rPr>
                <w:sz w:val="24"/>
                <w:szCs w:val="24"/>
              </w:rPr>
              <w:t xml:space="preserve">: 9 AM – </w:t>
            </w:r>
            <w:r w:rsidR="009E6DEF">
              <w:rPr>
                <w:sz w:val="24"/>
                <w:szCs w:val="24"/>
              </w:rPr>
              <w:t>4 PM</w:t>
            </w:r>
            <w:r w:rsidRPr="005111D8">
              <w:rPr>
                <w:sz w:val="24"/>
                <w:szCs w:val="24"/>
              </w:rPr>
              <w:br/>
              <w:t>413-</w:t>
            </w:r>
            <w:r w:rsidR="009E6DEF">
              <w:rPr>
                <w:sz w:val="24"/>
                <w:szCs w:val="24"/>
              </w:rPr>
              <w:t>743-3929 X 103</w:t>
            </w:r>
            <w:r w:rsidRPr="005111D8">
              <w:rPr>
                <w:sz w:val="24"/>
                <w:szCs w:val="24"/>
              </w:rPr>
              <w:br/>
            </w:r>
            <w:hyperlink r:id="rId13" w:history="1">
              <w:r w:rsidR="009E6DEF" w:rsidRPr="00B91E5D">
                <w:rPr>
                  <w:rStyle w:val="Hyperlink"/>
                  <w:sz w:val="24"/>
                  <w:szCs w:val="24"/>
                </w:rPr>
                <w:t>assessor@cheshire-ma.gov</w:t>
              </w:r>
            </w:hyperlink>
            <w:r w:rsidRPr="005111D8">
              <w:rPr>
                <w:sz w:val="24"/>
                <w:szCs w:val="24"/>
              </w:rPr>
              <w:br/>
            </w:r>
          </w:p>
          <w:p w14:paraId="4D0EFAF5" w14:textId="14E93D3F" w:rsidR="00C35EE0" w:rsidRPr="009167BC" w:rsidRDefault="00C35EE0" w:rsidP="009167BC">
            <w:pPr>
              <w:ind w:left="319" w:hanging="126"/>
              <w:rPr>
                <w:szCs w:val="24"/>
              </w:rPr>
            </w:pPr>
            <w:r>
              <w:rPr>
                <w:szCs w:val="24"/>
              </w:rPr>
              <w:t xml:space="preserve">          </w:t>
            </w:r>
            <w:r>
              <w:rPr>
                <w:szCs w:val="24"/>
              </w:rPr>
              <w:sym w:font="Wingdings" w:char="F0AB"/>
            </w:r>
            <w:r>
              <w:rPr>
                <w:szCs w:val="24"/>
              </w:rPr>
              <w:t xml:space="preserve"> </w:t>
            </w:r>
            <w:r w:rsidRPr="009167BC">
              <w:rPr>
                <w:szCs w:val="24"/>
              </w:rPr>
              <w:t>Change Mailing Address</w:t>
            </w:r>
          </w:p>
          <w:p w14:paraId="064481CF" w14:textId="682AAEC6" w:rsidR="00C35EE0" w:rsidRPr="009167BC" w:rsidRDefault="00C35EE0" w:rsidP="009167BC">
            <w:pPr>
              <w:ind w:left="319" w:hanging="126"/>
              <w:rPr>
                <w:szCs w:val="24"/>
              </w:rPr>
            </w:pPr>
            <w:r>
              <w:rPr>
                <w:szCs w:val="24"/>
              </w:rPr>
              <w:t xml:space="preserve">          </w:t>
            </w:r>
            <w:r>
              <w:rPr>
                <w:szCs w:val="24"/>
              </w:rPr>
              <w:sym w:font="Wingdings" w:char="F0AB"/>
            </w:r>
            <w:r>
              <w:rPr>
                <w:szCs w:val="24"/>
              </w:rPr>
              <w:t xml:space="preserve"> </w:t>
            </w:r>
            <w:r w:rsidRPr="009167BC">
              <w:rPr>
                <w:szCs w:val="24"/>
              </w:rPr>
              <w:t>Assessment Questions</w:t>
            </w:r>
          </w:p>
          <w:p w14:paraId="189E9461" w14:textId="268901F3" w:rsidR="00C35EE0" w:rsidRPr="009167BC" w:rsidRDefault="00C35EE0" w:rsidP="009167BC">
            <w:pPr>
              <w:ind w:left="319" w:hanging="126"/>
              <w:rPr>
                <w:szCs w:val="24"/>
              </w:rPr>
            </w:pPr>
            <w:r>
              <w:rPr>
                <w:szCs w:val="24"/>
              </w:rPr>
              <w:t xml:space="preserve">          </w:t>
            </w:r>
            <w:r>
              <w:rPr>
                <w:szCs w:val="24"/>
              </w:rPr>
              <w:sym w:font="Wingdings" w:char="F0AB"/>
            </w:r>
            <w:r>
              <w:rPr>
                <w:szCs w:val="24"/>
              </w:rPr>
              <w:t xml:space="preserve"> </w:t>
            </w:r>
            <w:r w:rsidRPr="009167BC">
              <w:rPr>
                <w:szCs w:val="24"/>
              </w:rPr>
              <w:t>Abatements / Exemptions</w:t>
            </w:r>
          </w:p>
          <w:p w14:paraId="72045A4E" w14:textId="77777777" w:rsidR="00C35EE0" w:rsidRPr="005111D8" w:rsidRDefault="00C35EE0" w:rsidP="005111D8"/>
          <w:p w14:paraId="43634D83" w14:textId="6EF3B258" w:rsidR="00C35EE0" w:rsidRPr="005111D8" w:rsidRDefault="00C35EE0" w:rsidP="005111D8"/>
          <w:p w14:paraId="7ED087EF" w14:textId="22568470" w:rsidR="00C35EE0" w:rsidRPr="002C430D" w:rsidRDefault="00C35EE0" w:rsidP="00ED5E1C"/>
        </w:tc>
        <w:tc>
          <w:tcPr>
            <w:tcW w:w="693" w:type="dxa"/>
            <w:gridSpan w:val="2"/>
          </w:tcPr>
          <w:p w14:paraId="20FBE40C" w14:textId="224E68E3" w:rsidR="00C35EE0" w:rsidRDefault="00C35EE0">
            <w:pPr>
              <w:rPr>
                <w:rFonts w:ascii="Times New Roman"/>
                <w:sz w:val="24"/>
              </w:rPr>
            </w:pPr>
          </w:p>
        </w:tc>
        <w:tc>
          <w:tcPr>
            <w:tcW w:w="4230" w:type="dxa"/>
            <w:vMerge w:val="restart"/>
          </w:tcPr>
          <w:p w14:paraId="2488DB96" w14:textId="77BA9BDC" w:rsidR="00C35EE0" w:rsidRPr="00086F20" w:rsidRDefault="00C35EE0" w:rsidP="00086F20">
            <w:pPr>
              <w:jc w:val="center"/>
            </w:pPr>
            <w:r>
              <w:rPr>
                <w:noProof/>
              </w:rPr>
              <mc:AlternateContent>
                <mc:Choice Requires="wps">
                  <w:drawing>
                    <wp:anchor distT="0" distB="0" distL="114300" distR="114300" simplePos="0" relativeHeight="251702272" behindDoc="0" locked="0" layoutInCell="1" allowOverlap="1" wp14:anchorId="7595653F" wp14:editId="5CD07251">
                      <wp:simplePos x="0" y="0"/>
                      <wp:positionH relativeFrom="column">
                        <wp:posOffset>-9896</wp:posOffset>
                      </wp:positionH>
                      <wp:positionV relativeFrom="paragraph">
                        <wp:posOffset>1570990</wp:posOffset>
                      </wp:positionV>
                      <wp:extent cx="2560320" cy="0"/>
                      <wp:effectExtent l="0" t="19050" r="30480" b="19050"/>
                      <wp:wrapNone/>
                      <wp:docPr id="1717083099" name="Straight Connector 19"/>
                      <wp:cNvGraphicFramePr/>
                      <a:graphic xmlns:a="http://schemas.openxmlformats.org/drawingml/2006/main">
                        <a:graphicData uri="http://schemas.microsoft.com/office/word/2010/wordprocessingShape">
                          <wps:wsp>
                            <wps:cNvCnPr/>
                            <wps:spPr>
                              <a:xfrm>
                                <a:off x="0" y="0"/>
                                <a:ext cx="2560320"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59BE9C60" id="Straight Connector 1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23.7pt" to="200.8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" strokecolor="#c6c2b9 [3205]" strokeweight="2.25pt">
                      <v:stroke joinstyle="miter"/>
                    </v:line>
                  </w:pict>
                </mc:Fallback>
              </mc:AlternateContent>
            </w:r>
            <w:r>
              <w:rPr>
                <w:noProof/>
              </w:rPr>
              <w:drawing>
                <wp:inline distT="0" distB="0" distL="0" distR="0" wp14:anchorId="219B684D" wp14:editId="4B8B595D">
                  <wp:extent cx="1889125" cy="1492370"/>
                  <wp:effectExtent l="0" t="0" r="0" b="0"/>
                  <wp:docPr id="2" name="Picture 1" descr="Vector Concept Of Payment Options In Flat Style Stock Illustration -  Download Image Now - Choice, Paying, Financial Bill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 Concept Of Payment Options In Flat Style Stock Illustration -  Download Image Now - Choice, Paying, Financial Bill - iStoc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1002"/>
                          <a:stretch/>
                        </pic:blipFill>
                        <pic:spPr bwMode="auto">
                          <a:xfrm>
                            <a:off x="0" y="0"/>
                            <a:ext cx="1906816" cy="1506346"/>
                          </a:xfrm>
                          <a:prstGeom prst="rect">
                            <a:avLst/>
                          </a:prstGeom>
                          <a:noFill/>
                          <a:ln>
                            <a:noFill/>
                          </a:ln>
                          <a:extLst>
                            <a:ext uri="{53640926-AAD7-44D8-BBD7-CCE9431645EC}">
                              <a14:shadowObscured xmlns:a14="http://schemas.microsoft.com/office/drawing/2010/main"/>
                            </a:ext>
                          </a:extLst>
                        </pic:spPr>
                      </pic:pic>
                    </a:graphicData>
                  </a:graphic>
                </wp:inline>
              </w:drawing>
            </w:r>
          </w:p>
          <w:p w14:paraId="1C475977" w14:textId="77777777" w:rsidR="002C032B" w:rsidRPr="002C032B" w:rsidRDefault="002C032B" w:rsidP="000C4E0D">
            <w:pPr>
              <w:rPr>
                <w:b/>
                <w:bCs/>
                <w:sz w:val="6"/>
                <w:szCs w:val="6"/>
              </w:rPr>
            </w:pPr>
          </w:p>
          <w:p w14:paraId="4AB8DBF7" w14:textId="79102D2A" w:rsidR="00C35EE0" w:rsidRPr="00086F20" w:rsidRDefault="00C35EE0" w:rsidP="000C4E0D">
            <w:pPr>
              <w:rPr>
                <w:sz w:val="24"/>
                <w:szCs w:val="24"/>
              </w:rPr>
            </w:pPr>
            <w:r w:rsidRPr="00086F20">
              <w:rPr>
                <w:b/>
                <w:bCs/>
                <w:sz w:val="24"/>
                <w:szCs w:val="24"/>
              </w:rPr>
              <w:t>In-Person @ Town Hall</w:t>
            </w:r>
            <w:r>
              <w:rPr>
                <w:sz w:val="24"/>
                <w:szCs w:val="24"/>
              </w:rPr>
              <w:t xml:space="preserve">: </w:t>
            </w:r>
            <w:r>
              <w:rPr>
                <w:sz w:val="24"/>
                <w:szCs w:val="24"/>
              </w:rPr>
              <w:br/>
            </w:r>
            <w:r w:rsidR="009E6DEF">
              <w:t>Tuesday &amp; Thursday</w:t>
            </w:r>
            <w:r w:rsidR="002C032B">
              <w:t>:</w:t>
            </w:r>
            <w:r w:rsidRPr="00086F20">
              <w:t xml:space="preserve"> </w:t>
            </w:r>
            <w:r w:rsidR="009E6DEF">
              <w:t>7:30</w:t>
            </w:r>
            <w:r w:rsidRPr="00086F20">
              <w:t xml:space="preserve"> AM – 4 PM</w:t>
            </w:r>
            <w:r>
              <w:rPr>
                <w:sz w:val="24"/>
                <w:szCs w:val="24"/>
              </w:rPr>
              <w:br/>
            </w:r>
            <w:r>
              <w:rPr>
                <w:sz w:val="24"/>
                <w:szCs w:val="24"/>
              </w:rPr>
              <w:br/>
            </w:r>
            <w:r w:rsidRPr="00086F20">
              <w:rPr>
                <w:b/>
                <w:bCs/>
                <w:sz w:val="24"/>
                <w:szCs w:val="24"/>
              </w:rPr>
              <w:t>Mail to</w:t>
            </w:r>
            <w:r>
              <w:rPr>
                <w:sz w:val="24"/>
                <w:szCs w:val="24"/>
              </w:rPr>
              <w:t xml:space="preserve">: </w:t>
            </w:r>
            <w:r>
              <w:rPr>
                <w:sz w:val="24"/>
                <w:szCs w:val="24"/>
              </w:rPr>
              <w:br/>
            </w:r>
            <w:r w:rsidR="009E6DEF">
              <w:t>191 Church St</w:t>
            </w:r>
            <w:r w:rsidRPr="00086F20">
              <w:br/>
            </w:r>
            <w:r w:rsidR="009E6DEF">
              <w:t>Cheshire</w:t>
            </w:r>
            <w:r w:rsidRPr="00086F20">
              <w:t>, MA 0</w:t>
            </w:r>
            <w:r w:rsidR="009E6DEF">
              <w:t>1225</w:t>
            </w:r>
            <w:r>
              <w:rPr>
                <w:sz w:val="24"/>
                <w:szCs w:val="24"/>
              </w:rPr>
              <w:br/>
            </w:r>
            <w:r>
              <w:rPr>
                <w:sz w:val="24"/>
                <w:szCs w:val="24"/>
              </w:rPr>
              <w:br/>
            </w:r>
            <w:r w:rsidRPr="00086F20">
              <w:rPr>
                <w:b/>
                <w:bCs/>
                <w:sz w:val="24"/>
                <w:szCs w:val="24"/>
              </w:rPr>
              <w:t>Drop Box:</w:t>
            </w:r>
            <w:r>
              <w:rPr>
                <w:sz w:val="24"/>
                <w:szCs w:val="24"/>
              </w:rPr>
              <w:t xml:space="preserve"> </w:t>
            </w:r>
            <w:r w:rsidRPr="00086F20">
              <w:t>Located in Town Hall foyer, accessible 24/7</w:t>
            </w:r>
            <w:r>
              <w:rPr>
                <w:sz w:val="24"/>
                <w:szCs w:val="24"/>
              </w:rPr>
              <w:br/>
            </w:r>
            <w:r>
              <w:rPr>
                <w:sz w:val="24"/>
                <w:szCs w:val="24"/>
              </w:rPr>
              <w:br/>
            </w:r>
            <w:r w:rsidRPr="00086F20">
              <w:rPr>
                <w:b/>
                <w:bCs/>
                <w:sz w:val="24"/>
                <w:szCs w:val="24"/>
              </w:rPr>
              <w:t>Online:</w:t>
            </w:r>
            <w:r>
              <w:rPr>
                <w:sz w:val="24"/>
                <w:szCs w:val="24"/>
              </w:rPr>
              <w:t xml:space="preserve"> </w:t>
            </w:r>
            <w:hyperlink r:id="rId15" w:history="1">
              <w:r w:rsidR="009E6DEF" w:rsidRPr="00B91E5D">
                <w:rPr>
                  <w:rStyle w:val="Hyperlink"/>
                </w:rPr>
                <w:t>www.cheshire-ma.gov</w:t>
              </w:r>
            </w:hyperlink>
            <w:r w:rsidRPr="00086F20">
              <w:t xml:space="preserve"> </w:t>
            </w:r>
            <w:r w:rsidR="00247C18">
              <w:br/>
              <w:t>Select “</w:t>
            </w:r>
            <w:r w:rsidR="009E6DEF">
              <w:t>Online Payments</w:t>
            </w:r>
            <w:r w:rsidR="00247C18">
              <w:t>” button on homepage</w:t>
            </w:r>
          </w:p>
          <w:p w14:paraId="30DB7C15" w14:textId="398FF0BD" w:rsidR="00C35EE0" w:rsidRDefault="00C35EE0" w:rsidP="003D5AE1">
            <w:pPr>
              <w:pStyle w:val="BodyText"/>
              <w:jc w:val="center"/>
              <w:rPr>
                <w:b/>
              </w:rPr>
            </w:pPr>
            <w:r>
              <w:rPr>
                <w:b/>
                <w:noProof/>
              </w:rPr>
              <mc:AlternateContent>
                <mc:Choice Requires="wps">
                  <w:drawing>
                    <wp:anchor distT="0" distB="0" distL="114300" distR="114300" simplePos="0" relativeHeight="251703296" behindDoc="1" locked="0" layoutInCell="1" allowOverlap="1" wp14:anchorId="62134F9C" wp14:editId="50CE6395">
                      <wp:simplePos x="0" y="0"/>
                      <wp:positionH relativeFrom="column">
                        <wp:posOffset>-8447</wp:posOffset>
                      </wp:positionH>
                      <wp:positionV relativeFrom="paragraph">
                        <wp:posOffset>82826</wp:posOffset>
                      </wp:positionV>
                      <wp:extent cx="2570217" cy="146649"/>
                      <wp:effectExtent l="0" t="0" r="20955" b="25400"/>
                      <wp:wrapNone/>
                      <wp:docPr id="679483509" name="Rectangle 17"/>
                      <wp:cNvGraphicFramePr/>
                      <a:graphic xmlns:a="http://schemas.openxmlformats.org/drawingml/2006/main">
                        <a:graphicData uri="http://schemas.microsoft.com/office/word/2010/wordprocessingShape">
                          <wps:wsp>
                            <wps:cNvSpPr/>
                            <wps:spPr>
                              <a:xfrm>
                                <a:off x="0" y="0"/>
                                <a:ext cx="2570217" cy="14664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2BD44" id="Rectangle 17" o:spid="_x0000_s1026" style="position:absolute;margin-left:-.65pt;margin-top:6.5pt;width:202.4pt;height:11.5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" fillcolor="white [3212]" strokecolor="white [3212]" strokeweight="1pt"/>
                  </w:pict>
                </mc:Fallback>
              </mc:AlternateContent>
            </w:r>
          </w:p>
          <w:p w14:paraId="6A3C3E51" w14:textId="30836DF9" w:rsidR="00C35EE0" w:rsidRDefault="00C35EE0" w:rsidP="00086F20">
            <w:pPr>
              <w:pStyle w:val="QuoteAlt"/>
              <w:rPr>
                <w:b/>
                <w:bCs/>
                <w:i w:val="0"/>
                <w:iCs/>
                <w:color w:val="0E3A53" w:themeColor="text2"/>
              </w:rPr>
            </w:pPr>
            <w:r w:rsidRPr="00086F20">
              <w:rPr>
                <w:b/>
                <w:bCs/>
                <w:i w:val="0"/>
                <w:iCs/>
                <w:color w:val="0E3A53" w:themeColor="text2"/>
              </w:rPr>
              <w:t>Abatements &amp; Exemptions</w:t>
            </w:r>
          </w:p>
          <w:p w14:paraId="7850465E" w14:textId="77777777" w:rsidR="00C35EE0" w:rsidRDefault="00C35EE0" w:rsidP="00086F20">
            <w:pPr>
              <w:pStyle w:val="QuoteAlt"/>
              <w:rPr>
                <w:i w:val="0"/>
                <w:iCs/>
                <w:color w:val="0E3A53" w:themeColor="text2"/>
                <w:sz w:val="24"/>
                <w:szCs w:val="24"/>
              </w:rPr>
            </w:pPr>
            <w:r w:rsidRPr="00086F20">
              <w:rPr>
                <w:i w:val="0"/>
                <w:iCs/>
                <w:color w:val="0E3A53" w:themeColor="text2"/>
                <w:sz w:val="24"/>
                <w:szCs w:val="24"/>
              </w:rPr>
              <w:t xml:space="preserve">Abatement and Exemption applications can only be accepted </w:t>
            </w:r>
            <w:r w:rsidRPr="00957632">
              <w:rPr>
                <w:b/>
                <w:bCs/>
                <w:i w:val="0"/>
                <w:iCs/>
                <w:color w:val="0E3A53" w:themeColor="text2"/>
                <w:sz w:val="24"/>
                <w:szCs w:val="24"/>
              </w:rPr>
              <w:t>AFTER</w:t>
            </w:r>
            <w:r w:rsidRPr="00086F20">
              <w:rPr>
                <w:i w:val="0"/>
                <w:iCs/>
                <w:color w:val="0E3A53" w:themeColor="text2"/>
                <w:sz w:val="24"/>
                <w:szCs w:val="24"/>
              </w:rPr>
              <w:t xml:space="preserve"> the issuance of the first actual bill (3</w:t>
            </w:r>
            <w:r w:rsidRPr="00086F20">
              <w:rPr>
                <w:i w:val="0"/>
                <w:iCs/>
                <w:color w:val="0E3A53" w:themeColor="text2"/>
                <w:sz w:val="24"/>
                <w:szCs w:val="24"/>
                <w:vertAlign w:val="superscript"/>
              </w:rPr>
              <w:t>rd</w:t>
            </w:r>
            <w:r w:rsidRPr="00086F20">
              <w:rPr>
                <w:i w:val="0"/>
                <w:iCs/>
                <w:color w:val="0E3A53" w:themeColor="text2"/>
                <w:sz w:val="24"/>
                <w:szCs w:val="24"/>
              </w:rPr>
              <w:t xml:space="preserve"> installment) which will be mailed by December 31</w:t>
            </w:r>
            <w:r w:rsidRPr="00086F20">
              <w:rPr>
                <w:i w:val="0"/>
                <w:iCs/>
                <w:color w:val="0E3A53" w:themeColor="text2"/>
                <w:sz w:val="24"/>
                <w:szCs w:val="24"/>
                <w:vertAlign w:val="superscript"/>
              </w:rPr>
              <w:t>st</w:t>
            </w:r>
            <w:r w:rsidRPr="00086F20">
              <w:rPr>
                <w:i w:val="0"/>
                <w:iCs/>
                <w:color w:val="0E3A53" w:themeColor="text2"/>
                <w:sz w:val="24"/>
                <w:szCs w:val="24"/>
              </w:rPr>
              <w:t xml:space="preserve">. </w:t>
            </w:r>
          </w:p>
          <w:p w14:paraId="5BB2260A" w14:textId="1A828395" w:rsidR="00C35EE0" w:rsidRPr="00C35EE0" w:rsidRDefault="00C35EE0" w:rsidP="00C35EE0">
            <w:pPr>
              <w:pStyle w:val="QuoteAlt"/>
              <w:rPr>
                <w:b/>
                <w:bCs/>
                <w:i w:val="0"/>
                <w:iCs/>
                <w:color w:val="0E3A53" w:themeColor="text2"/>
                <w:spacing w:val="0"/>
                <w:sz w:val="12"/>
                <w:szCs w:val="12"/>
              </w:rPr>
            </w:pPr>
            <w:r>
              <w:rPr>
                <w:i w:val="0"/>
                <w:iCs/>
                <w:noProof/>
                <w:color w:val="0E3A53" w:themeColor="text2"/>
                <w:sz w:val="24"/>
                <w:szCs w:val="24"/>
              </w:rPr>
              <mc:AlternateContent>
                <mc:Choice Requires="wps">
                  <w:drawing>
                    <wp:anchor distT="0" distB="0" distL="114300" distR="114300" simplePos="0" relativeHeight="251700224" behindDoc="1" locked="0" layoutInCell="1" allowOverlap="1" wp14:anchorId="5D17912D" wp14:editId="7654F63D">
                      <wp:simplePos x="0" y="0"/>
                      <wp:positionH relativeFrom="column">
                        <wp:posOffset>180</wp:posOffset>
                      </wp:positionH>
                      <wp:positionV relativeFrom="paragraph">
                        <wp:posOffset>75865</wp:posOffset>
                      </wp:positionV>
                      <wp:extent cx="2561590" cy="897147"/>
                      <wp:effectExtent l="0" t="0" r="10160" b="17780"/>
                      <wp:wrapNone/>
                      <wp:docPr id="1591813947" name="Rectangle 18"/>
                      <wp:cNvGraphicFramePr/>
                      <a:graphic xmlns:a="http://schemas.openxmlformats.org/drawingml/2006/main">
                        <a:graphicData uri="http://schemas.microsoft.com/office/word/2010/wordprocessingShape">
                          <wps:wsp>
                            <wps:cNvSpPr/>
                            <wps:spPr>
                              <a:xfrm>
                                <a:off x="0" y="0"/>
                                <a:ext cx="2561590" cy="897147"/>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BD461" id="Rectangle 18" o:spid="_x0000_s1026" style="position:absolute;margin-left:0;margin-top:5.95pt;width:201.7pt;height:70.6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" fillcolor="#f3f2f0 [661]" strokecolor="#f3f2f0 [661]" strokeweight="1pt"/>
                  </w:pict>
                </mc:Fallback>
              </mc:AlternateContent>
            </w:r>
            <w:r w:rsidRPr="00086F20">
              <w:rPr>
                <w:i w:val="0"/>
                <w:iCs/>
                <w:color w:val="0E3A53" w:themeColor="text2"/>
                <w:sz w:val="24"/>
                <w:szCs w:val="24"/>
              </w:rPr>
              <w:br/>
            </w:r>
            <w:r w:rsidRPr="00086F20">
              <w:rPr>
                <w:i w:val="0"/>
                <w:iCs/>
                <w:color w:val="0E3A53" w:themeColor="text2"/>
                <w:sz w:val="24"/>
                <w:szCs w:val="24"/>
              </w:rPr>
              <w:sym w:font="Wingdings" w:char="F0AB"/>
            </w:r>
            <w:r w:rsidRPr="007505AC">
              <w:rPr>
                <w:b/>
                <w:bCs/>
                <w:i w:val="0"/>
                <w:iCs/>
                <w:color w:val="0E3A53" w:themeColor="text2"/>
                <w:sz w:val="24"/>
                <w:szCs w:val="24"/>
              </w:rPr>
              <w:t>Abatement</w:t>
            </w:r>
            <w:r w:rsidRPr="00086F20">
              <w:rPr>
                <w:i w:val="0"/>
                <w:iCs/>
                <w:color w:val="0E3A53" w:themeColor="text2"/>
                <w:sz w:val="24"/>
                <w:szCs w:val="24"/>
              </w:rPr>
              <w:t xml:space="preserve"> applications must be filed by February 1</w:t>
            </w:r>
            <w:r w:rsidRPr="00086F20">
              <w:rPr>
                <w:i w:val="0"/>
                <w:iCs/>
                <w:color w:val="0E3A53" w:themeColor="text2"/>
                <w:sz w:val="24"/>
                <w:szCs w:val="24"/>
                <w:vertAlign w:val="superscript"/>
              </w:rPr>
              <w:t>st</w:t>
            </w:r>
            <w:r w:rsidRPr="00086F20">
              <w:rPr>
                <w:i w:val="0"/>
                <w:iCs/>
                <w:color w:val="0E3A53" w:themeColor="text2"/>
                <w:sz w:val="24"/>
                <w:szCs w:val="24"/>
              </w:rPr>
              <w:t xml:space="preserve">. </w:t>
            </w:r>
            <w:r w:rsidRPr="00086F20">
              <w:rPr>
                <w:i w:val="0"/>
                <w:iCs/>
                <w:color w:val="0E3A53" w:themeColor="text2"/>
                <w:sz w:val="24"/>
                <w:szCs w:val="24"/>
              </w:rPr>
              <w:br/>
            </w:r>
            <w:r w:rsidRPr="00086F20">
              <w:rPr>
                <w:i w:val="0"/>
                <w:iCs/>
                <w:color w:val="0E3A53" w:themeColor="text2"/>
                <w:sz w:val="24"/>
                <w:szCs w:val="24"/>
              </w:rPr>
              <w:sym w:font="Wingdings" w:char="F0AB"/>
            </w:r>
            <w:r w:rsidRPr="007505AC">
              <w:rPr>
                <w:b/>
                <w:bCs/>
                <w:i w:val="0"/>
                <w:iCs/>
                <w:color w:val="0E3A53" w:themeColor="text2"/>
                <w:sz w:val="24"/>
                <w:szCs w:val="24"/>
              </w:rPr>
              <w:t>Exemption</w:t>
            </w:r>
            <w:r w:rsidRPr="00086F20">
              <w:rPr>
                <w:i w:val="0"/>
                <w:iCs/>
                <w:color w:val="0E3A53" w:themeColor="text2"/>
                <w:sz w:val="24"/>
                <w:szCs w:val="24"/>
              </w:rPr>
              <w:t xml:space="preserve"> applications </w:t>
            </w:r>
            <w:r>
              <w:rPr>
                <w:i w:val="0"/>
                <w:iCs/>
                <w:color w:val="0E3A53" w:themeColor="text2"/>
                <w:sz w:val="24"/>
                <w:szCs w:val="24"/>
              </w:rPr>
              <w:t>must be filed by April 1</w:t>
            </w:r>
            <w:r w:rsidRPr="001B1A3B">
              <w:rPr>
                <w:i w:val="0"/>
                <w:iCs/>
                <w:color w:val="0E3A53" w:themeColor="text2"/>
                <w:sz w:val="24"/>
                <w:szCs w:val="24"/>
                <w:vertAlign w:val="superscript"/>
              </w:rPr>
              <w:t>st</w:t>
            </w:r>
            <w:r w:rsidRPr="00086F20">
              <w:rPr>
                <w:i w:val="0"/>
                <w:iCs/>
                <w:color w:val="0E3A53" w:themeColor="text2"/>
                <w:sz w:val="24"/>
                <w:szCs w:val="24"/>
              </w:rPr>
              <w:t>.</w:t>
            </w:r>
            <w:r>
              <w:rPr>
                <w:i w:val="0"/>
                <w:iCs/>
                <w:color w:val="0E3A53" w:themeColor="text2"/>
                <w:sz w:val="24"/>
                <w:szCs w:val="24"/>
              </w:rPr>
              <w:br/>
            </w:r>
            <w:r>
              <w:rPr>
                <w:b/>
              </w:rPr>
              <w:t xml:space="preserve"> </w:t>
            </w:r>
          </w:p>
        </w:tc>
        <w:tc>
          <w:tcPr>
            <w:tcW w:w="1005" w:type="dxa"/>
            <w:gridSpan w:val="3"/>
          </w:tcPr>
          <w:p w14:paraId="5C6A44FE" w14:textId="31269C2F" w:rsidR="00C35EE0" w:rsidRDefault="00C35EE0">
            <w:pPr>
              <w:rPr>
                <w:rFonts w:ascii="Times New Roman"/>
                <w:sz w:val="24"/>
              </w:rPr>
            </w:pPr>
          </w:p>
        </w:tc>
        <w:tc>
          <w:tcPr>
            <w:tcW w:w="4610" w:type="dxa"/>
            <w:gridSpan w:val="2"/>
            <w:vMerge w:val="restart"/>
          </w:tcPr>
          <w:p w14:paraId="7971EBA8" w14:textId="77777777" w:rsidR="00C35EE0" w:rsidRPr="00086F20" w:rsidRDefault="00C35EE0">
            <w:pPr>
              <w:rPr>
                <w:rFonts w:ascii="Times New Roman"/>
                <w:sz w:val="14"/>
                <w:szCs w:val="12"/>
              </w:rPr>
            </w:pPr>
          </w:p>
          <w:p w14:paraId="4CE6801A" w14:textId="31427E08" w:rsidR="00C35EE0" w:rsidRDefault="001D3A8B">
            <w:pPr>
              <w:rPr>
                <w:rFonts w:ascii="Times New Roman"/>
                <w:sz w:val="24"/>
              </w:rPr>
            </w:pPr>
            <w:r>
              <w:rPr>
                <w:b/>
                <w:bCs/>
                <w:noProof/>
                <w:sz w:val="24"/>
              </w:rPr>
              <mc:AlternateContent>
                <mc:Choice Requires="wps">
                  <w:drawing>
                    <wp:anchor distT="0" distB="0" distL="114300" distR="114300" simplePos="0" relativeHeight="251696128" behindDoc="1" locked="0" layoutInCell="1" allowOverlap="1" wp14:anchorId="0E801516" wp14:editId="08FB1EAC">
                      <wp:simplePos x="0" y="0"/>
                      <wp:positionH relativeFrom="column">
                        <wp:posOffset>-57785</wp:posOffset>
                      </wp:positionH>
                      <wp:positionV relativeFrom="paragraph">
                        <wp:posOffset>2820670</wp:posOffset>
                      </wp:positionV>
                      <wp:extent cx="2880360" cy="4125595"/>
                      <wp:effectExtent l="0" t="19050" r="15240" b="27305"/>
                      <wp:wrapNone/>
                      <wp:docPr id="1422425845" name="Flowchart: Manual Input 14"/>
                      <wp:cNvGraphicFramePr/>
                      <a:graphic xmlns:a="http://schemas.openxmlformats.org/drawingml/2006/main">
                        <a:graphicData uri="http://schemas.microsoft.com/office/word/2010/wordprocessingShape">
                          <wps:wsp>
                            <wps:cNvSpPr/>
                            <wps:spPr>
                              <a:xfrm flipH="1">
                                <a:off x="0" y="0"/>
                                <a:ext cx="2880360" cy="4125595"/>
                              </a:xfrm>
                              <a:prstGeom prst="flowChartManualInput">
                                <a:avLst/>
                              </a:prstGeom>
                              <a:solidFill>
                                <a:schemeClr val="accent3">
                                  <a:lumMod val="20000"/>
                                  <a:lumOff val="80000"/>
                                </a:schemeClr>
                              </a:solidFill>
                              <a:ln>
                                <a:solidFill>
                                  <a:schemeClr val="accent3">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B1917" id="_x0000_t118" coordsize="21600,21600" o:spt="118" path="m,4292l21600,r,21600l,21600xe">
                      <v:stroke joinstyle="miter"/>
                      <v:path gradientshapeok="t" o:connecttype="custom" o:connectlocs="10800,2146;0,10800;10800,21600;21600,10800" textboxrect="0,4291,21600,21600"/>
                    </v:shapetype>
                    <v:shape id="Flowchart: Manual Input 14" o:spid="_x0000_s1026" type="#_x0000_t118" style="position:absolute;margin-left:-4.55pt;margin-top:222.1pt;width:226.8pt;height:324.85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" fillcolor="#d8e2e4 [662]" strokecolor="#d8e2e4 [662]" strokeweight="1pt"/>
                  </w:pict>
                </mc:Fallback>
              </mc:AlternateContent>
            </w:r>
            <w:r w:rsidR="00C35EE0">
              <w:rPr>
                <w:rFonts w:ascii="Times New Roman"/>
                <w:sz w:val="24"/>
              </w:rPr>
              <w:t xml:space="preserve"> </w:t>
            </w:r>
            <w:r w:rsidR="00C35EE0">
              <w:rPr>
                <w:noProof/>
              </w:rPr>
              <w:drawing>
                <wp:inline distT="0" distB="0" distL="0" distR="0" wp14:anchorId="186B18A1" wp14:editId="3E974052">
                  <wp:extent cx="2725420" cy="2693598"/>
                  <wp:effectExtent l="0" t="0" r="0" b="0"/>
                  <wp:docPr id="1107339468" name="Picture 4" descr="Town Clipart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wn Clipart Vector Art, Icons, and Graphics for Free Downlo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7573" cy="2695725"/>
                          </a:xfrm>
                          <a:prstGeom prst="rect">
                            <a:avLst/>
                          </a:prstGeom>
                          <a:noFill/>
                          <a:ln>
                            <a:noFill/>
                          </a:ln>
                        </pic:spPr>
                      </pic:pic>
                    </a:graphicData>
                  </a:graphic>
                </wp:inline>
              </w:drawing>
            </w:r>
          </w:p>
          <w:p w14:paraId="0DB9A797" w14:textId="61E35099" w:rsidR="00C35EE0" w:rsidRPr="00A63BB7" w:rsidRDefault="00C35EE0" w:rsidP="003D5AE1">
            <w:pPr>
              <w:pStyle w:val="Title"/>
              <w:rPr>
                <w:color w:val="1B6F9F" w:themeColor="accent5"/>
              </w:rPr>
            </w:pPr>
            <w:r w:rsidRPr="001D3A8B">
              <w:rPr>
                <w:color w:val="1B6F9F" w:themeColor="accent5"/>
                <w:sz w:val="40"/>
                <w:szCs w:val="12"/>
              </w:rPr>
              <w:br/>
            </w:r>
            <w:r w:rsidRPr="00A63BB7">
              <w:rPr>
                <w:noProof/>
                <w:color w:val="1B6F9F" w:themeColor="accent5"/>
                <w:lang w:bidi="ar-SA"/>
              </w:rPr>
              <mc:AlternateContent>
                <mc:Choice Requires="wps">
                  <w:drawing>
                    <wp:inline distT="0" distB="0" distL="0" distR="0" wp14:anchorId="20233E41" wp14:editId="031802A2">
                      <wp:extent cx="1381760" cy="215900"/>
                      <wp:effectExtent l="38100" t="38100" r="46990" b="31750"/>
                      <wp:docPr id="3" name="Freeform 13" descr="Decorative accent l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760" cy="215900"/>
                              </a:xfrm>
                              <a:custGeom>
                                <a:avLst/>
                                <a:gdLst>
                                  <a:gd name="T0" fmla="+- 0 10603 10603"/>
                                  <a:gd name="T1" fmla="*/ T0 w 2176"/>
                                  <a:gd name="T2" fmla="+- 0 6393 6053"/>
                                  <a:gd name="T3" fmla="*/ 6393 h 340"/>
                                  <a:gd name="T4" fmla="+- 0 11689 10603"/>
                                  <a:gd name="T5" fmla="*/ T4 w 2176"/>
                                  <a:gd name="T6" fmla="+- 0 6053 6053"/>
                                  <a:gd name="T7" fmla="*/ 6053 h 340"/>
                                  <a:gd name="T8" fmla="+- 0 12778 10603"/>
                                  <a:gd name="T9" fmla="*/ T8 w 2176"/>
                                  <a:gd name="T10" fmla="+- 0 6393 6053"/>
                                  <a:gd name="T11" fmla="*/ 6393 h 340"/>
                                </a:gdLst>
                                <a:ahLst/>
                                <a:cxnLst>
                                  <a:cxn ang="0">
                                    <a:pos x="T1" y="T3"/>
                                  </a:cxn>
                                  <a:cxn ang="0">
                                    <a:pos x="T5" y="T7"/>
                                  </a:cxn>
                                  <a:cxn ang="0">
                                    <a:pos x="T9" y="T11"/>
                                  </a:cxn>
                                </a:cxnLst>
                                <a:rect l="0" t="0" r="r" b="b"/>
                                <a:pathLst>
                                  <a:path w="2176" h="340">
                                    <a:moveTo>
                                      <a:pt x="0" y="340"/>
                                    </a:moveTo>
                                    <a:lnTo>
                                      <a:pt x="1086" y="0"/>
                                    </a:lnTo>
                                    <a:lnTo>
                                      <a:pt x="2175" y="340"/>
                                    </a:lnTo>
                                  </a:path>
                                </a:pathLst>
                              </a:custGeom>
                              <a:noFill/>
                              <a:ln w="76200" cap="rnd">
                                <a:solidFill>
                                  <a:schemeClr val="accent3">
                                    <a:lumMod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5F11DD1F" id="Freeform 13" o:spid="_x0000_s1026" alt="Decorative accent light" style="visibility:visible;mso-wrap-style:square;mso-left-percent:-10001;mso-top-percent:-10001;mso-position-horizontal:absolute;mso-position-horizontal-relative:char;mso-position-vertical:absolute;mso-position-vertical-relative:line;mso-left-percent:-10001;mso-top-percent:-10001;v-text-anchor:top" points="0,17pt,54.3pt,0,108.75pt,17pt" coordsize="217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" filled="f" strokecolor="#253436 [1606]" strokeweight="6pt">
                      <v:stroke endcap="round"/>
                      <v:path arrowok="t" o:connecttype="custom" o:connectlocs="0,4059555;689610,3843655;1381125,4059555" o:connectangles="0,0,0"/>
                      <w10:anchorlock/>
                    </v:polyline>
                  </w:pict>
                </mc:Fallback>
              </mc:AlternateContent>
            </w:r>
          </w:p>
          <w:p w14:paraId="265F0481" w14:textId="77777777" w:rsidR="00C35EE0" w:rsidRPr="00CE6A5C" w:rsidRDefault="00C35EE0" w:rsidP="00FB493B">
            <w:pPr>
              <w:pStyle w:val="Title"/>
              <w:rPr>
                <w:color w:val="1B6F9F" w:themeColor="accent5"/>
                <w:sz w:val="48"/>
                <w:szCs w:val="16"/>
              </w:rPr>
            </w:pPr>
            <w:r w:rsidRPr="00CE6A5C">
              <w:rPr>
                <w:color w:val="1B6F9F" w:themeColor="accent5"/>
                <w:sz w:val="48"/>
                <w:szCs w:val="16"/>
              </w:rPr>
              <w:t>Quarterly Billing Informational Brochure</w:t>
            </w:r>
          </w:p>
          <w:p w14:paraId="263C88A1" w14:textId="233BB8D8" w:rsidR="00C35EE0" w:rsidRPr="000C4E0D" w:rsidRDefault="00C35EE0" w:rsidP="00ED67A1">
            <w:pPr>
              <w:pStyle w:val="Subtitle"/>
              <w:jc w:val="center"/>
            </w:pPr>
            <w:r w:rsidRPr="001D3A8B">
              <w:rPr>
                <w:color w:val="0E3A53" w:themeColor="text2"/>
                <w:szCs w:val="32"/>
              </w:rPr>
              <w:br/>
            </w:r>
            <w:r>
              <w:rPr>
                <w:color w:val="0E3A53" w:themeColor="text2"/>
              </w:rPr>
              <w:t xml:space="preserve"> </w:t>
            </w:r>
            <w:r w:rsidR="009E6DEF">
              <w:rPr>
                <w:color w:val="0E3A53" w:themeColor="text2"/>
              </w:rPr>
              <w:t>Cheshire</w:t>
            </w:r>
            <w:r w:rsidRPr="00882377">
              <w:rPr>
                <w:color w:val="0E3A53" w:themeColor="text2"/>
              </w:rPr>
              <w:t xml:space="preserve"> is changing to </w:t>
            </w:r>
            <w:r w:rsidRPr="00882377">
              <w:rPr>
                <w:color w:val="0E3A53" w:themeColor="text2"/>
              </w:rPr>
              <w:br/>
            </w:r>
            <w:r w:rsidRPr="00882377">
              <w:rPr>
                <w:b/>
                <w:bCs/>
                <w:color w:val="0E3A53" w:themeColor="text2"/>
              </w:rPr>
              <w:t>Quarterly Billing</w:t>
            </w:r>
            <w:r w:rsidRPr="00882377">
              <w:rPr>
                <w:color w:val="0E3A53" w:themeColor="text2"/>
              </w:rPr>
              <w:t xml:space="preserve"> in the </w:t>
            </w:r>
            <w:r w:rsidRPr="00A762EA">
              <w:rPr>
                <w:color w:val="0E3A53" w:themeColor="text2"/>
                <w:sz w:val="40"/>
                <w:szCs w:val="24"/>
              </w:rPr>
              <w:sym w:font="Wingdings" w:char="F0AB"/>
            </w:r>
            <w:r w:rsidRPr="00A762EA">
              <w:rPr>
                <w:b/>
                <w:bCs/>
                <w:color w:val="0E3A53" w:themeColor="text2"/>
                <w:sz w:val="40"/>
                <w:szCs w:val="24"/>
              </w:rPr>
              <w:t>Summer of 202</w:t>
            </w:r>
            <w:r w:rsidR="009E6DEF">
              <w:rPr>
                <w:b/>
                <w:bCs/>
                <w:color w:val="0E3A53" w:themeColor="text2"/>
                <w:sz w:val="40"/>
                <w:szCs w:val="24"/>
              </w:rPr>
              <w:t>6</w:t>
            </w:r>
            <w:r w:rsidRPr="00A762EA">
              <w:rPr>
                <w:b/>
                <w:bCs/>
                <w:color w:val="0E3A53" w:themeColor="text2"/>
                <w:sz w:val="40"/>
                <w:szCs w:val="24"/>
              </w:rPr>
              <w:sym w:font="Wingdings" w:char="F0AB"/>
            </w:r>
          </w:p>
          <w:p w14:paraId="73E5ABAC" w14:textId="10F987D6" w:rsidR="00C35EE0" w:rsidRDefault="00C35EE0" w:rsidP="009E353E">
            <w:pPr>
              <w:pStyle w:val="BodyText"/>
              <w:jc w:val="center"/>
              <w:rPr>
                <w:rFonts w:ascii="Times New Roman"/>
                <w:sz w:val="24"/>
              </w:rPr>
            </w:pPr>
            <w:r w:rsidRPr="00A762EA">
              <w:rPr>
                <w:sz w:val="56"/>
                <w:szCs w:val="72"/>
              </w:rPr>
              <w:br/>
            </w:r>
          </w:p>
        </w:tc>
      </w:tr>
      <w:tr w:rsidR="00C35EE0" w14:paraId="214B37AD" w14:textId="77777777" w:rsidTr="00C35EE0">
        <w:trPr>
          <w:trHeight w:val="3555"/>
        </w:trPr>
        <w:tc>
          <w:tcPr>
            <w:tcW w:w="4687" w:type="dxa"/>
            <w:vMerge/>
          </w:tcPr>
          <w:p w14:paraId="5B44F8ED" w14:textId="09E067C7" w:rsidR="00C35EE0" w:rsidRDefault="00C35EE0">
            <w:pPr>
              <w:rPr>
                <w:rFonts w:ascii="Times New Roman"/>
                <w:sz w:val="24"/>
              </w:rPr>
            </w:pPr>
          </w:p>
        </w:tc>
        <w:tc>
          <w:tcPr>
            <w:tcW w:w="693" w:type="dxa"/>
            <w:gridSpan w:val="2"/>
          </w:tcPr>
          <w:p w14:paraId="000E8EBE" w14:textId="386962C3" w:rsidR="00C35EE0" w:rsidRDefault="00C35EE0">
            <w:pPr>
              <w:rPr>
                <w:rFonts w:ascii="Times New Roman"/>
                <w:sz w:val="24"/>
              </w:rPr>
            </w:pPr>
            <w:r>
              <w:rPr>
                <w:b/>
                <w:bCs/>
                <w:noProof/>
                <w:sz w:val="24"/>
                <w:szCs w:val="24"/>
              </w:rPr>
              <mc:AlternateContent>
                <mc:Choice Requires="wps">
                  <w:drawing>
                    <wp:anchor distT="0" distB="0" distL="114300" distR="114300" simplePos="0" relativeHeight="251699200" behindDoc="1" locked="0" layoutInCell="1" allowOverlap="1" wp14:anchorId="3DFEB778" wp14:editId="734304D7">
                      <wp:simplePos x="0" y="0"/>
                      <wp:positionH relativeFrom="column">
                        <wp:posOffset>440235</wp:posOffset>
                      </wp:positionH>
                      <wp:positionV relativeFrom="paragraph">
                        <wp:posOffset>639086</wp:posOffset>
                      </wp:positionV>
                      <wp:extent cx="2562045" cy="2242616"/>
                      <wp:effectExtent l="0" t="0" r="10160" b="24765"/>
                      <wp:wrapNone/>
                      <wp:docPr id="1895397261" name="Rectangle 16"/>
                      <wp:cNvGraphicFramePr/>
                      <a:graphic xmlns:a="http://schemas.openxmlformats.org/drawingml/2006/main">
                        <a:graphicData uri="http://schemas.microsoft.com/office/word/2010/wordprocessingShape">
                          <wps:wsp>
                            <wps:cNvSpPr/>
                            <wps:spPr>
                              <a:xfrm>
                                <a:off x="0" y="0"/>
                                <a:ext cx="2562045" cy="2242616"/>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9C12B" id="Rectangle 16" o:spid="_x0000_s1026" style="position:absolute;margin-left:34.65pt;margin-top:50.3pt;width:201.75pt;height:176.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" fillcolor="#f3f2f0 [661]" strokecolor="#f3f2f0 [661]" strokeweight="1pt"/>
                  </w:pict>
                </mc:Fallback>
              </mc:AlternateContent>
            </w:r>
          </w:p>
        </w:tc>
        <w:tc>
          <w:tcPr>
            <w:tcW w:w="4230" w:type="dxa"/>
            <w:vMerge/>
            <w:vAlign w:val="center"/>
          </w:tcPr>
          <w:p w14:paraId="7D229CCB" w14:textId="43590F9D" w:rsidR="00C35EE0" w:rsidRPr="009A29EF" w:rsidRDefault="00C35EE0" w:rsidP="003D5AE1">
            <w:pPr>
              <w:pStyle w:val="BodyText"/>
              <w:jc w:val="center"/>
              <w:rPr>
                <w:iCs/>
                <w:sz w:val="24"/>
                <w:szCs w:val="20"/>
              </w:rPr>
            </w:pPr>
          </w:p>
        </w:tc>
        <w:tc>
          <w:tcPr>
            <w:tcW w:w="1005" w:type="dxa"/>
            <w:gridSpan w:val="3"/>
          </w:tcPr>
          <w:p w14:paraId="33E6207E" w14:textId="0C3668B8" w:rsidR="00C35EE0" w:rsidRDefault="00C35EE0">
            <w:pPr>
              <w:rPr>
                <w:rFonts w:ascii="Times New Roman"/>
                <w:sz w:val="24"/>
              </w:rPr>
            </w:pPr>
          </w:p>
        </w:tc>
        <w:tc>
          <w:tcPr>
            <w:tcW w:w="4610" w:type="dxa"/>
            <w:gridSpan w:val="2"/>
            <w:vMerge/>
          </w:tcPr>
          <w:p w14:paraId="499CD95A" w14:textId="220750F6" w:rsidR="00C35EE0" w:rsidRPr="000C4E0D" w:rsidRDefault="00C35EE0" w:rsidP="009E353E">
            <w:pPr>
              <w:pStyle w:val="BodyText"/>
              <w:jc w:val="center"/>
            </w:pPr>
          </w:p>
        </w:tc>
      </w:tr>
      <w:tr w:rsidR="00C35EE0" w14:paraId="2CD831A6" w14:textId="77777777" w:rsidTr="00C35EE0">
        <w:trPr>
          <w:trHeight w:val="1485"/>
        </w:trPr>
        <w:tc>
          <w:tcPr>
            <w:tcW w:w="4687" w:type="dxa"/>
            <w:vMerge/>
          </w:tcPr>
          <w:p w14:paraId="5DA3A37D" w14:textId="77777777" w:rsidR="00C35EE0" w:rsidRDefault="00C35EE0">
            <w:pPr>
              <w:rPr>
                <w:rFonts w:ascii="Times New Roman"/>
                <w:sz w:val="24"/>
              </w:rPr>
            </w:pPr>
          </w:p>
        </w:tc>
        <w:tc>
          <w:tcPr>
            <w:tcW w:w="693" w:type="dxa"/>
            <w:gridSpan w:val="2"/>
          </w:tcPr>
          <w:p w14:paraId="69C3E2BA" w14:textId="77777777" w:rsidR="00C35EE0" w:rsidRDefault="00C35EE0">
            <w:pPr>
              <w:rPr>
                <w:rFonts w:ascii="Times New Roman"/>
                <w:sz w:val="24"/>
              </w:rPr>
            </w:pPr>
          </w:p>
        </w:tc>
        <w:tc>
          <w:tcPr>
            <w:tcW w:w="4230" w:type="dxa"/>
            <w:vMerge/>
            <w:vAlign w:val="center"/>
          </w:tcPr>
          <w:p w14:paraId="1ADDDE20" w14:textId="33566048" w:rsidR="00C35EE0" w:rsidRDefault="00C35EE0" w:rsidP="003D5AE1">
            <w:pPr>
              <w:pStyle w:val="BodyText"/>
              <w:jc w:val="center"/>
              <w:rPr>
                <w:b/>
              </w:rPr>
            </w:pPr>
          </w:p>
        </w:tc>
        <w:tc>
          <w:tcPr>
            <w:tcW w:w="1005" w:type="dxa"/>
            <w:gridSpan w:val="3"/>
          </w:tcPr>
          <w:p w14:paraId="4C9F4253" w14:textId="77777777" w:rsidR="00C35EE0" w:rsidRDefault="00C35EE0" w:rsidP="00FE73E7">
            <w:pPr>
              <w:pStyle w:val="BodyText"/>
              <w:rPr>
                <w:sz w:val="24"/>
              </w:rPr>
            </w:pPr>
          </w:p>
        </w:tc>
        <w:tc>
          <w:tcPr>
            <w:tcW w:w="4610" w:type="dxa"/>
            <w:gridSpan w:val="2"/>
            <w:vMerge/>
            <w:vAlign w:val="center"/>
          </w:tcPr>
          <w:p w14:paraId="14C035AF" w14:textId="2A545A94" w:rsidR="00C35EE0" w:rsidRDefault="00C35EE0" w:rsidP="009E353E">
            <w:pPr>
              <w:pStyle w:val="BodyText"/>
              <w:jc w:val="center"/>
            </w:pPr>
          </w:p>
        </w:tc>
      </w:tr>
      <w:tr w:rsidR="00087C9E" w:rsidRPr="00FE73E7" w14:paraId="7F9F553D" w14:textId="77777777" w:rsidTr="00C35EE0">
        <w:trPr>
          <w:gridAfter w:val="1"/>
          <w:wAfter w:w="105" w:type="dxa"/>
          <w:trHeight w:val="7290"/>
        </w:trPr>
        <w:tc>
          <w:tcPr>
            <w:tcW w:w="4687" w:type="dxa"/>
            <w:vMerge w:val="restart"/>
          </w:tcPr>
          <w:p w14:paraId="6F7728D5" w14:textId="368C3B29" w:rsidR="00087C9E" w:rsidRDefault="00087C9E" w:rsidP="000C4E0D">
            <w:pPr>
              <w:pStyle w:val="Heading1"/>
            </w:pPr>
            <w:r w:rsidRPr="000C4E0D">
              <w:rPr>
                <w:noProof/>
              </w:rPr>
              <w:lastRenderedPageBreak/>
              <mc:AlternateContent>
                <mc:Choice Requires="wps">
                  <w:drawing>
                    <wp:anchor distT="0" distB="0" distL="114300" distR="114300" simplePos="0" relativeHeight="251668480" behindDoc="0" locked="0" layoutInCell="1" allowOverlap="1" wp14:anchorId="1B1E313E" wp14:editId="58C30B97">
                      <wp:simplePos x="0" y="0"/>
                      <wp:positionH relativeFrom="page">
                        <wp:posOffset>25400</wp:posOffset>
                      </wp:positionH>
                      <wp:positionV relativeFrom="page">
                        <wp:posOffset>69215</wp:posOffset>
                      </wp:positionV>
                      <wp:extent cx="848995" cy="153670"/>
                      <wp:effectExtent l="25400" t="25400" r="40005" b="49530"/>
                      <wp:wrapTopAndBottom/>
                      <wp:docPr id="11" name="Freeform 13" descr="Decorative accent d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995" cy="153670"/>
                              </a:xfrm>
                              <a:custGeom>
                                <a:avLst/>
                                <a:gdLst>
                                  <a:gd name="T0" fmla="+- 0 5834 5834"/>
                                  <a:gd name="T1" fmla="*/ T0 w 1337"/>
                                  <a:gd name="T2" fmla="+- 0 1054 813"/>
                                  <a:gd name="T3" fmla="*/ 1054 h 242"/>
                                  <a:gd name="T4" fmla="+- 0 6499 5834"/>
                                  <a:gd name="T5" fmla="*/ T4 w 1337"/>
                                  <a:gd name="T6" fmla="+- 0 813 813"/>
                                  <a:gd name="T7" fmla="*/ 813 h 242"/>
                                  <a:gd name="T8" fmla="+- 0 7170 5834"/>
                                  <a:gd name="T9" fmla="*/ T8 w 1337"/>
                                  <a:gd name="T10" fmla="+- 0 1054 813"/>
                                  <a:gd name="T11" fmla="*/ 1054 h 242"/>
                                </a:gdLst>
                                <a:ahLst/>
                                <a:cxnLst>
                                  <a:cxn ang="0">
                                    <a:pos x="T1" y="T3"/>
                                  </a:cxn>
                                  <a:cxn ang="0">
                                    <a:pos x="T5" y="T7"/>
                                  </a:cxn>
                                  <a:cxn ang="0">
                                    <a:pos x="T9" y="T11"/>
                                  </a:cxn>
                                </a:cxnLst>
                                <a:rect l="0" t="0" r="r" b="b"/>
                                <a:pathLst>
                                  <a:path w="1337" h="242">
                                    <a:moveTo>
                                      <a:pt x="0" y="241"/>
                                    </a:moveTo>
                                    <a:lnTo>
                                      <a:pt x="665" y="0"/>
                                    </a:lnTo>
                                    <a:lnTo>
                                      <a:pt x="1336" y="241"/>
                                    </a:lnTo>
                                  </a:path>
                                </a:pathLst>
                              </a:custGeom>
                              <a:noFill/>
                              <a:ln w="63500" cap="rnd">
                                <a:solidFill>
                                  <a:schemeClr val="tx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2B99F9" id="Freeform 13" o:spid="_x0000_s1026" alt="Decorative accent dark"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17.5pt,35.25pt,5.45pt,68.8pt,17.5pt" coordsize="133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" filled="f" strokecolor="#0e3a53 [3215]" strokeweight="5pt">
                      <v:stroke endcap="round"/>
                      <v:path arrowok="t" o:connecttype="custom" o:connectlocs="0,669290;422275,516255;848360,669290" o:connectangles="0,0,0"/>
                      <w10:wrap type="topAndBottom" anchorx="page" anchory="page"/>
                    </v:polyline>
                  </w:pict>
                </mc:Fallback>
              </mc:AlternateContent>
            </w:r>
            <w:r>
              <w:t>FY202</w:t>
            </w:r>
            <w:r w:rsidR="009E6DEF">
              <w:t>6</w:t>
            </w:r>
            <w:r>
              <w:t xml:space="preserve"> Taxes</w:t>
            </w:r>
          </w:p>
          <w:p w14:paraId="06C1C3E3" w14:textId="2D92DDFE" w:rsidR="00087C9E" w:rsidRPr="0005118F" w:rsidRDefault="009518E8" w:rsidP="00FB493B">
            <w:pPr>
              <w:rPr>
                <w:sz w:val="12"/>
                <w:szCs w:val="12"/>
              </w:rPr>
            </w:pPr>
            <w:r w:rsidRPr="000548A9">
              <w:rPr>
                <w:b/>
                <w:bCs/>
                <w:noProof/>
                <w:sz w:val="44"/>
                <w:szCs w:val="20"/>
              </w:rPr>
              <mc:AlternateContent>
                <mc:Choice Requires="wps">
                  <w:drawing>
                    <wp:anchor distT="0" distB="0" distL="114300" distR="114300" simplePos="0" relativeHeight="251689984" behindDoc="1" locked="0" layoutInCell="1" allowOverlap="1" wp14:anchorId="31AA3C71" wp14:editId="7BEE449D">
                      <wp:simplePos x="0" y="0"/>
                      <wp:positionH relativeFrom="column">
                        <wp:posOffset>-77218</wp:posOffset>
                      </wp:positionH>
                      <wp:positionV relativeFrom="paragraph">
                        <wp:posOffset>653343</wp:posOffset>
                      </wp:positionV>
                      <wp:extent cx="2803585" cy="741872"/>
                      <wp:effectExtent l="0" t="0" r="15875" b="20320"/>
                      <wp:wrapNone/>
                      <wp:docPr id="1166282047" name="Rectangle 17"/>
                      <wp:cNvGraphicFramePr/>
                      <a:graphic xmlns:a="http://schemas.openxmlformats.org/drawingml/2006/main">
                        <a:graphicData uri="http://schemas.microsoft.com/office/word/2010/wordprocessingShape">
                          <wps:wsp>
                            <wps:cNvSpPr/>
                            <wps:spPr>
                              <a:xfrm>
                                <a:off x="0" y="0"/>
                                <a:ext cx="2803585" cy="741872"/>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4099A" id="Rectangle 17" o:spid="_x0000_s1026" style="position:absolute;margin-left:-6.1pt;margin-top:51.45pt;width:220.75pt;height:58.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" fillcolor="#f3f2f0 [661]" strokecolor="#f3f2f0 [661]" strokeweight="1pt"/>
                  </w:pict>
                </mc:Fallback>
              </mc:AlternateContent>
            </w:r>
            <w:r w:rsidR="00087C9E" w:rsidRPr="000548A9">
              <w:rPr>
                <w:b/>
                <w:bCs/>
              </w:rPr>
              <w:t>Enclosed</w:t>
            </w:r>
            <w:r w:rsidR="00087C9E">
              <w:t xml:space="preserve"> is your Semi-Annual Fiscal </w:t>
            </w:r>
            <w:r w:rsidR="000548A9">
              <w:br/>
            </w:r>
            <w:r w:rsidR="00087C9E">
              <w:t>Year 202</w:t>
            </w:r>
            <w:r w:rsidR="009E6DEF">
              <w:t>6</w:t>
            </w:r>
            <w:r w:rsidR="00087C9E">
              <w:t xml:space="preserve"> 1</w:t>
            </w:r>
            <w:r w:rsidR="00087C9E" w:rsidRPr="00FB493B">
              <w:rPr>
                <w:vertAlign w:val="superscript"/>
              </w:rPr>
              <w:t>st</w:t>
            </w:r>
            <w:r w:rsidR="00087C9E">
              <w:t xml:space="preserve"> half </w:t>
            </w:r>
            <w:r w:rsidR="00087C9E" w:rsidRPr="000548A9">
              <w:rPr>
                <w:b/>
                <w:bCs/>
              </w:rPr>
              <w:t>Real Estate</w:t>
            </w:r>
            <w:r w:rsidR="00087C9E">
              <w:t xml:space="preserve"> or </w:t>
            </w:r>
            <w:r w:rsidR="00087C9E" w:rsidRPr="000548A9">
              <w:rPr>
                <w:b/>
                <w:bCs/>
              </w:rPr>
              <w:t>Personal Property</w:t>
            </w:r>
            <w:r w:rsidR="00087C9E">
              <w:t xml:space="preserve"> bill from the Town of </w:t>
            </w:r>
            <w:r w:rsidR="009E6DEF">
              <w:t>Cheshire</w:t>
            </w:r>
            <w:r w:rsidR="00087C9E">
              <w:t xml:space="preserve">. </w:t>
            </w:r>
            <w:r w:rsidR="0005118F">
              <w:br/>
            </w:r>
          </w:p>
          <w:p w14:paraId="334BDDF7" w14:textId="07956744" w:rsidR="00087C9E" w:rsidRPr="002C430D" w:rsidRDefault="00C35EE0" w:rsidP="00FB493B">
            <w:pPr>
              <w:rPr>
                <w:b/>
                <w:bCs/>
                <w:sz w:val="24"/>
                <w:szCs w:val="24"/>
              </w:rPr>
            </w:pPr>
            <w:r w:rsidRPr="00C35EE0">
              <w:rPr>
                <w:b/>
                <w:bCs/>
                <w:sz w:val="12"/>
                <w:szCs w:val="12"/>
              </w:rPr>
              <w:br/>
            </w:r>
            <w:r w:rsidR="00087C9E" w:rsidRPr="002C430D">
              <w:rPr>
                <w:b/>
                <w:bCs/>
                <w:sz w:val="24"/>
                <w:szCs w:val="24"/>
              </w:rPr>
              <w:t>1</w:t>
            </w:r>
            <w:r w:rsidR="00087C9E" w:rsidRPr="002C430D">
              <w:rPr>
                <w:b/>
                <w:bCs/>
                <w:sz w:val="24"/>
                <w:szCs w:val="24"/>
                <w:vertAlign w:val="superscript"/>
              </w:rPr>
              <w:t>st</w:t>
            </w:r>
            <w:r w:rsidR="00087C9E" w:rsidRPr="002C430D">
              <w:rPr>
                <w:b/>
                <w:bCs/>
                <w:sz w:val="24"/>
                <w:szCs w:val="24"/>
              </w:rPr>
              <w:t xml:space="preserve"> Half </w:t>
            </w:r>
            <w:r w:rsidR="00087C9E" w:rsidRPr="00DA1FB5">
              <w:rPr>
                <w:sz w:val="24"/>
                <w:szCs w:val="24"/>
              </w:rPr>
              <w:t>=</w:t>
            </w:r>
            <w:r w:rsidR="00087C9E" w:rsidRPr="002C430D">
              <w:rPr>
                <w:b/>
                <w:bCs/>
                <w:sz w:val="24"/>
                <w:szCs w:val="24"/>
              </w:rPr>
              <w:t xml:space="preserve"> </w:t>
            </w:r>
            <w:r w:rsidRPr="002C430D">
              <w:rPr>
                <w:b/>
                <w:bCs/>
                <w:sz w:val="24"/>
                <w:szCs w:val="24"/>
              </w:rPr>
              <w:t xml:space="preserve">Due </w:t>
            </w:r>
            <w:r w:rsidRPr="00DA1FB5">
              <w:rPr>
                <w:sz w:val="24"/>
                <w:szCs w:val="24"/>
              </w:rPr>
              <w:t>by</w:t>
            </w:r>
            <w:r w:rsidRPr="002C430D">
              <w:rPr>
                <w:b/>
                <w:bCs/>
                <w:sz w:val="24"/>
                <w:szCs w:val="24"/>
              </w:rPr>
              <w:t xml:space="preserve"> </w:t>
            </w:r>
            <w:r w:rsidR="009E6DEF">
              <w:rPr>
                <w:b/>
                <w:bCs/>
                <w:sz w:val="24"/>
                <w:szCs w:val="24"/>
              </w:rPr>
              <w:t>November 1</w:t>
            </w:r>
            <w:r w:rsidR="009E6DEF" w:rsidRPr="009E6DEF">
              <w:rPr>
                <w:b/>
                <w:bCs/>
                <w:sz w:val="24"/>
                <w:szCs w:val="24"/>
                <w:vertAlign w:val="superscript"/>
              </w:rPr>
              <w:t>st</w:t>
            </w:r>
            <w:r>
              <w:rPr>
                <w:b/>
                <w:bCs/>
                <w:sz w:val="24"/>
                <w:szCs w:val="24"/>
              </w:rPr>
              <w:t>, 2025</w:t>
            </w:r>
          </w:p>
          <w:p w14:paraId="7D60CC42" w14:textId="18CEB7CC" w:rsidR="00087C9E" w:rsidRPr="0005118F" w:rsidRDefault="00087C9E" w:rsidP="00FB493B">
            <w:pPr>
              <w:rPr>
                <w:b/>
                <w:bCs/>
                <w:sz w:val="16"/>
                <w:szCs w:val="16"/>
              </w:rPr>
            </w:pPr>
            <w:r w:rsidRPr="002C430D">
              <w:rPr>
                <w:b/>
                <w:bCs/>
                <w:sz w:val="24"/>
                <w:szCs w:val="24"/>
              </w:rPr>
              <w:t>2</w:t>
            </w:r>
            <w:r w:rsidRPr="002C430D">
              <w:rPr>
                <w:b/>
                <w:bCs/>
                <w:sz w:val="24"/>
                <w:szCs w:val="24"/>
                <w:vertAlign w:val="superscript"/>
              </w:rPr>
              <w:t>nd</w:t>
            </w:r>
            <w:r w:rsidRPr="002C430D">
              <w:rPr>
                <w:b/>
                <w:bCs/>
                <w:sz w:val="24"/>
                <w:szCs w:val="24"/>
              </w:rPr>
              <w:t xml:space="preserve"> Half </w:t>
            </w:r>
            <w:r w:rsidRPr="00DA1FB5">
              <w:rPr>
                <w:sz w:val="24"/>
                <w:szCs w:val="24"/>
              </w:rPr>
              <w:t>=</w:t>
            </w:r>
            <w:r w:rsidRPr="002C430D">
              <w:rPr>
                <w:b/>
                <w:bCs/>
                <w:sz w:val="24"/>
                <w:szCs w:val="24"/>
              </w:rPr>
              <w:t xml:space="preserve"> Due </w:t>
            </w:r>
            <w:r w:rsidRPr="00DA1FB5">
              <w:rPr>
                <w:sz w:val="24"/>
                <w:szCs w:val="24"/>
              </w:rPr>
              <w:t>by</w:t>
            </w:r>
            <w:r w:rsidRPr="002C430D">
              <w:rPr>
                <w:b/>
                <w:bCs/>
                <w:sz w:val="24"/>
                <w:szCs w:val="24"/>
              </w:rPr>
              <w:t xml:space="preserve"> May </w:t>
            </w:r>
            <w:r w:rsidR="00DA1FB5">
              <w:rPr>
                <w:b/>
                <w:bCs/>
                <w:sz w:val="24"/>
                <w:szCs w:val="24"/>
              </w:rPr>
              <w:t>1</w:t>
            </w:r>
            <w:r w:rsidR="00DA1FB5" w:rsidRPr="00DA1FB5">
              <w:rPr>
                <w:b/>
                <w:bCs/>
                <w:sz w:val="24"/>
                <w:szCs w:val="24"/>
                <w:vertAlign w:val="superscript"/>
              </w:rPr>
              <w:t>st</w:t>
            </w:r>
            <w:r w:rsidR="00DA1FB5">
              <w:rPr>
                <w:b/>
                <w:bCs/>
                <w:sz w:val="24"/>
                <w:szCs w:val="24"/>
              </w:rPr>
              <w:t>, 2025</w:t>
            </w:r>
            <w:r w:rsidR="0005118F">
              <w:rPr>
                <w:b/>
                <w:bCs/>
                <w:sz w:val="24"/>
                <w:szCs w:val="24"/>
              </w:rPr>
              <w:br/>
            </w:r>
          </w:p>
          <w:p w14:paraId="72D0425A" w14:textId="7653F928" w:rsidR="00087C9E" w:rsidRPr="0005118F" w:rsidRDefault="006C61C2" w:rsidP="0005118F">
            <w:pPr>
              <w:jc w:val="center"/>
              <w:rPr>
                <w:b/>
                <w:bCs/>
                <w:i/>
                <w:iCs/>
                <w:sz w:val="12"/>
                <w:szCs w:val="12"/>
              </w:rPr>
            </w:pPr>
            <w:r w:rsidRPr="006C61C2">
              <w:rPr>
                <w:b/>
                <w:bCs/>
                <w:i/>
                <w:iCs/>
                <w:sz w:val="20"/>
                <w:szCs w:val="20"/>
              </w:rPr>
              <w:t xml:space="preserve">*This is the </w:t>
            </w:r>
            <w:r w:rsidRPr="006C61C2">
              <w:rPr>
                <w:b/>
                <w:bCs/>
                <w:i/>
                <w:iCs/>
                <w:sz w:val="20"/>
                <w:szCs w:val="20"/>
                <w:u w:val="single"/>
              </w:rPr>
              <w:t>LAST</w:t>
            </w:r>
            <w:r w:rsidRPr="006C61C2">
              <w:rPr>
                <w:b/>
                <w:bCs/>
                <w:i/>
                <w:iCs/>
                <w:sz w:val="20"/>
                <w:szCs w:val="20"/>
              </w:rPr>
              <w:t xml:space="preserve"> year for semi-annual billing*</w:t>
            </w:r>
            <w:r>
              <w:rPr>
                <w:b/>
                <w:bCs/>
                <w:i/>
                <w:iCs/>
                <w:sz w:val="20"/>
                <w:szCs w:val="20"/>
              </w:rPr>
              <w:br/>
            </w:r>
            <w:r w:rsidR="0005118F">
              <w:rPr>
                <w:b/>
                <w:bCs/>
                <w:i/>
                <w:iCs/>
                <w:sz w:val="24"/>
                <w:szCs w:val="24"/>
              </w:rPr>
              <w:br/>
            </w:r>
          </w:p>
          <w:p w14:paraId="788D9312" w14:textId="0D51F459" w:rsidR="0005118F" w:rsidRPr="0005118F" w:rsidRDefault="00ED67A1" w:rsidP="0005118F">
            <w:pPr>
              <w:pStyle w:val="QuoteAlt"/>
            </w:pPr>
            <w:r w:rsidRPr="00ED77E6">
              <w:rPr>
                <w:noProof/>
                <w:lang w:bidi="ar-SA"/>
              </w:rPr>
              <mc:AlternateContent>
                <mc:Choice Requires="wps">
                  <w:drawing>
                    <wp:anchor distT="0" distB="0" distL="114300" distR="114300" simplePos="0" relativeHeight="251674624" behindDoc="0" locked="0" layoutInCell="1" allowOverlap="1" wp14:anchorId="263F049F" wp14:editId="52C457C2">
                      <wp:simplePos x="0" y="0"/>
                      <wp:positionH relativeFrom="page">
                        <wp:posOffset>25400</wp:posOffset>
                      </wp:positionH>
                      <wp:positionV relativeFrom="page">
                        <wp:posOffset>4102364</wp:posOffset>
                      </wp:positionV>
                      <wp:extent cx="848995" cy="153670"/>
                      <wp:effectExtent l="19050" t="19050" r="46355" b="36830"/>
                      <wp:wrapTopAndBottom/>
                      <wp:docPr id="220844859" name="Freeform 13" descr="Decorative accent d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995" cy="153670"/>
                              </a:xfrm>
                              <a:custGeom>
                                <a:avLst/>
                                <a:gdLst>
                                  <a:gd name="T0" fmla="+- 0 5834 5834"/>
                                  <a:gd name="T1" fmla="*/ T0 w 1337"/>
                                  <a:gd name="T2" fmla="+- 0 1054 813"/>
                                  <a:gd name="T3" fmla="*/ 1054 h 242"/>
                                  <a:gd name="T4" fmla="+- 0 6499 5834"/>
                                  <a:gd name="T5" fmla="*/ T4 w 1337"/>
                                  <a:gd name="T6" fmla="+- 0 813 813"/>
                                  <a:gd name="T7" fmla="*/ 813 h 242"/>
                                  <a:gd name="T8" fmla="+- 0 7170 5834"/>
                                  <a:gd name="T9" fmla="*/ T8 w 1337"/>
                                  <a:gd name="T10" fmla="+- 0 1054 813"/>
                                  <a:gd name="T11" fmla="*/ 1054 h 242"/>
                                </a:gdLst>
                                <a:ahLst/>
                                <a:cxnLst>
                                  <a:cxn ang="0">
                                    <a:pos x="T1" y="T3"/>
                                  </a:cxn>
                                  <a:cxn ang="0">
                                    <a:pos x="T5" y="T7"/>
                                  </a:cxn>
                                  <a:cxn ang="0">
                                    <a:pos x="T9" y="T11"/>
                                  </a:cxn>
                                </a:cxnLst>
                                <a:rect l="0" t="0" r="r" b="b"/>
                                <a:pathLst>
                                  <a:path w="1337" h="242">
                                    <a:moveTo>
                                      <a:pt x="0" y="241"/>
                                    </a:moveTo>
                                    <a:lnTo>
                                      <a:pt x="665" y="0"/>
                                    </a:lnTo>
                                    <a:lnTo>
                                      <a:pt x="1336" y="241"/>
                                    </a:lnTo>
                                  </a:path>
                                </a:pathLst>
                              </a:custGeom>
                              <a:noFill/>
                              <a:ln w="63500" cap="rnd">
                                <a:solidFill>
                                  <a:schemeClr val="tx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B56A50" id="Freeform 13" o:spid="_x0000_s1026" alt="Decorative accent dark"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335.05pt,35.25pt,323pt,68.8pt,335.05pt" coordsize="133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" filled="f" strokecolor="#0e3a53 [3215]" strokeweight="5pt">
                      <v:stroke endcap="round"/>
                      <v:path arrowok="t" o:connecttype="custom" o:connectlocs="0,669290;422275,516255;848360,669290" o:connectangles="0,0,0"/>
                      <w10:wrap type="topAndBottom" anchorx="page" anchory="page"/>
                    </v:polyline>
                  </w:pict>
                </mc:Fallback>
              </mc:AlternateContent>
            </w:r>
            <w:r w:rsidR="00087C9E">
              <w:sym w:font="Wingdings" w:char="F0AB"/>
            </w:r>
            <w:r w:rsidR="00087C9E">
              <w:sym w:font="Wingdings" w:char="F0AB"/>
            </w:r>
            <w:r w:rsidR="00087C9E">
              <w:sym w:font="Wingdings" w:char="F0AB"/>
            </w:r>
            <w:r w:rsidR="00087C9E">
              <w:sym w:font="Wingdings" w:char="F0AB"/>
            </w:r>
            <w:r w:rsidR="00087C9E">
              <w:sym w:font="Wingdings" w:char="F0AB"/>
            </w:r>
            <w:r w:rsidR="00087C9E">
              <w:sym w:font="Wingdings" w:char="F0AB"/>
            </w:r>
            <w:r w:rsidR="00087C9E">
              <w:sym w:font="Wingdings" w:char="F0AB"/>
            </w:r>
            <w:r w:rsidR="00087C9E">
              <w:br/>
            </w:r>
            <w:r w:rsidR="006C61C2">
              <w:rPr>
                <w:b/>
                <w:bCs/>
                <w:color w:val="0E3A53" w:themeColor="text2"/>
              </w:rPr>
              <w:t>After May 1</w:t>
            </w:r>
            <w:r w:rsidR="006C61C2" w:rsidRPr="006C61C2">
              <w:rPr>
                <w:b/>
                <w:bCs/>
                <w:color w:val="0E3A53" w:themeColor="text2"/>
                <w:vertAlign w:val="superscript"/>
              </w:rPr>
              <w:t>st</w:t>
            </w:r>
            <w:r w:rsidR="006C61C2">
              <w:rPr>
                <w:b/>
                <w:bCs/>
                <w:color w:val="0E3A53" w:themeColor="text2"/>
              </w:rPr>
              <w:t>, your</w:t>
            </w:r>
            <w:r w:rsidR="0005118F">
              <w:rPr>
                <w:b/>
                <w:bCs/>
                <w:color w:val="0E3A53" w:themeColor="text2"/>
              </w:rPr>
              <w:t xml:space="preserve"> next bill will be due by August 1, 2025</w:t>
            </w:r>
            <w:r w:rsidR="00087C9E">
              <w:br/>
            </w:r>
            <w:r w:rsidR="00087C9E">
              <w:sym w:font="Wingdings" w:char="F0AB"/>
            </w:r>
            <w:r w:rsidR="00087C9E">
              <w:sym w:font="Wingdings" w:char="F0AB"/>
            </w:r>
            <w:r w:rsidR="00087C9E">
              <w:sym w:font="Wingdings" w:char="F0AB"/>
            </w:r>
            <w:r w:rsidR="00087C9E">
              <w:sym w:font="Wingdings" w:char="F0AB"/>
            </w:r>
            <w:r w:rsidR="00087C9E">
              <w:sym w:font="Wingdings" w:char="F0AB"/>
            </w:r>
            <w:r w:rsidR="00087C9E">
              <w:sym w:font="Wingdings" w:char="F0AB"/>
            </w:r>
            <w:r w:rsidR="00087C9E">
              <w:sym w:font="Wingdings" w:char="F0AB"/>
            </w:r>
          </w:p>
          <w:p w14:paraId="33A43CCB" w14:textId="74C5F029" w:rsidR="00ED67A1" w:rsidRDefault="00ED67A1" w:rsidP="00ED67A1">
            <w:pPr>
              <w:pStyle w:val="Heading1"/>
            </w:pPr>
            <w:r w:rsidRPr="00ED77E6">
              <w:rPr>
                <w:noProof/>
                <w:lang w:bidi="ar-SA"/>
              </w:rPr>
              <mc:AlternateContent>
                <mc:Choice Requires="wps">
                  <w:drawing>
                    <wp:anchor distT="0" distB="0" distL="114300" distR="114300" simplePos="0" relativeHeight="251672576" behindDoc="0" locked="0" layoutInCell="1" allowOverlap="1" wp14:anchorId="72FFDFB3" wp14:editId="121D7C77">
                      <wp:simplePos x="0" y="0"/>
                      <wp:positionH relativeFrom="page">
                        <wp:posOffset>25400</wp:posOffset>
                      </wp:positionH>
                      <wp:positionV relativeFrom="page">
                        <wp:posOffset>60960</wp:posOffset>
                      </wp:positionV>
                      <wp:extent cx="848995" cy="153670"/>
                      <wp:effectExtent l="25400" t="25400" r="40005" b="49530"/>
                      <wp:wrapTopAndBottom/>
                      <wp:docPr id="1280225845" name="Freeform 13" descr="Decorative accent d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995" cy="153670"/>
                              </a:xfrm>
                              <a:custGeom>
                                <a:avLst/>
                                <a:gdLst>
                                  <a:gd name="T0" fmla="+- 0 5834 5834"/>
                                  <a:gd name="T1" fmla="*/ T0 w 1337"/>
                                  <a:gd name="T2" fmla="+- 0 1054 813"/>
                                  <a:gd name="T3" fmla="*/ 1054 h 242"/>
                                  <a:gd name="T4" fmla="+- 0 6499 5834"/>
                                  <a:gd name="T5" fmla="*/ T4 w 1337"/>
                                  <a:gd name="T6" fmla="+- 0 813 813"/>
                                  <a:gd name="T7" fmla="*/ 813 h 242"/>
                                  <a:gd name="T8" fmla="+- 0 7170 5834"/>
                                  <a:gd name="T9" fmla="*/ T8 w 1337"/>
                                  <a:gd name="T10" fmla="+- 0 1054 813"/>
                                  <a:gd name="T11" fmla="*/ 1054 h 242"/>
                                </a:gdLst>
                                <a:ahLst/>
                                <a:cxnLst>
                                  <a:cxn ang="0">
                                    <a:pos x="T1" y="T3"/>
                                  </a:cxn>
                                  <a:cxn ang="0">
                                    <a:pos x="T5" y="T7"/>
                                  </a:cxn>
                                  <a:cxn ang="0">
                                    <a:pos x="T9" y="T11"/>
                                  </a:cxn>
                                </a:cxnLst>
                                <a:rect l="0" t="0" r="r" b="b"/>
                                <a:pathLst>
                                  <a:path w="1337" h="242">
                                    <a:moveTo>
                                      <a:pt x="0" y="241"/>
                                    </a:moveTo>
                                    <a:lnTo>
                                      <a:pt x="665" y="0"/>
                                    </a:lnTo>
                                    <a:lnTo>
                                      <a:pt x="1336" y="241"/>
                                    </a:lnTo>
                                  </a:path>
                                </a:pathLst>
                              </a:custGeom>
                              <a:noFill/>
                              <a:ln w="63500" cap="rnd">
                                <a:solidFill>
                                  <a:schemeClr val="tx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E39758" id="Freeform 13" o:spid="_x0000_s1026" alt="Decorative accent dark"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16.85pt,35.25pt,4.8pt,68.8pt,16.85pt" coordsize="133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" filled="f" strokecolor="#0e3a53 [3215]" strokeweight="5pt">
                      <v:stroke endcap="round"/>
                      <v:path arrowok="t" o:connecttype="custom" o:connectlocs="0,669290;422275,516255;848360,669290" o:connectangles="0,0,0"/>
                      <w10:wrap type="topAndBottom" anchorx="page" anchory="page"/>
                    </v:polyline>
                  </w:pict>
                </mc:Fallback>
              </mc:AlternateContent>
            </w:r>
            <w:r>
              <w:t>FY202</w:t>
            </w:r>
            <w:r w:rsidR="009E6DEF">
              <w:t>7</w:t>
            </w:r>
            <w:r>
              <w:t xml:space="preserve"> Taxes</w:t>
            </w:r>
          </w:p>
          <w:p w14:paraId="3EBCFB42" w14:textId="7BE1B4F9" w:rsidR="00ED67A1" w:rsidRPr="0008371A" w:rsidRDefault="00ED67A1" w:rsidP="00ED67A1">
            <w:r w:rsidRPr="0008371A">
              <w:t xml:space="preserve">On </w:t>
            </w:r>
            <w:r w:rsidR="009E6DEF">
              <w:t>June 9</w:t>
            </w:r>
            <w:r w:rsidR="009E6DEF" w:rsidRPr="009E6DEF">
              <w:rPr>
                <w:vertAlign w:val="superscript"/>
              </w:rPr>
              <w:t>th</w:t>
            </w:r>
            <w:r w:rsidR="009E6DEF">
              <w:t>, 2025</w:t>
            </w:r>
            <w:r w:rsidRPr="0008371A">
              <w:t xml:space="preserve">, residents at Annual Town Meeting voted to change Real Estate and Personal Property taxes from </w:t>
            </w:r>
            <w:r w:rsidRPr="0008371A">
              <w:rPr>
                <w:b/>
                <w:bCs/>
              </w:rPr>
              <w:t xml:space="preserve">semi-annual </w:t>
            </w:r>
            <w:r w:rsidRPr="0008371A">
              <w:rPr>
                <w:b/>
                <w:bCs/>
              </w:rPr>
              <w:sym w:font="Wingdings" w:char="F0E8"/>
            </w:r>
            <w:r w:rsidRPr="0008371A">
              <w:rPr>
                <w:b/>
                <w:bCs/>
              </w:rPr>
              <w:t xml:space="preserve"> quarterly billing</w:t>
            </w:r>
            <w:r w:rsidRPr="0008371A">
              <w:t xml:space="preserve"> </w:t>
            </w:r>
            <w:r w:rsidRPr="0008371A">
              <w:rPr>
                <w:b/>
                <w:bCs/>
              </w:rPr>
              <w:t>starting in FY202</w:t>
            </w:r>
            <w:r w:rsidR="009E6DEF">
              <w:rPr>
                <w:b/>
                <w:bCs/>
              </w:rPr>
              <w:t>7</w:t>
            </w:r>
            <w:r w:rsidRPr="0008371A">
              <w:br/>
              <w:t>(which runs July 1, 202</w:t>
            </w:r>
            <w:r w:rsidR="009E6DEF">
              <w:t>6</w:t>
            </w:r>
            <w:r w:rsidRPr="0008371A">
              <w:t xml:space="preserve"> – June 30, 202</w:t>
            </w:r>
            <w:r w:rsidR="009E6DEF">
              <w:t>7</w:t>
            </w:r>
            <w:r w:rsidRPr="0008371A">
              <w:t>)</w:t>
            </w:r>
          </w:p>
          <w:p w14:paraId="393F2E92" w14:textId="3547356A" w:rsidR="00087C9E" w:rsidRPr="00ED67A1" w:rsidRDefault="00ED67A1" w:rsidP="00ED67A1">
            <w:pPr>
              <w:pStyle w:val="QuoteAlt"/>
              <w:rPr>
                <w:color w:val="0E3A53" w:themeColor="text2"/>
              </w:rPr>
            </w:pPr>
            <w:r w:rsidRPr="0008371A">
              <w:rPr>
                <w:b/>
                <w:bCs/>
              </w:rPr>
              <w:t>Why change to quarterly?</w:t>
            </w:r>
            <w:r w:rsidRPr="006C61C2">
              <w:rPr>
                <w:sz w:val="32"/>
                <w:szCs w:val="24"/>
              </w:rPr>
              <w:br/>
            </w:r>
            <w:r w:rsidRPr="0008371A">
              <w:rPr>
                <w:i w:val="0"/>
                <w:iCs/>
                <w:color w:val="0E3A53" w:themeColor="text2"/>
                <w:sz w:val="20"/>
                <w:szCs w:val="16"/>
              </w:rPr>
              <w:t xml:space="preserve">Like most cities and towns in Massachusetts, </w:t>
            </w:r>
            <w:r w:rsidR="009E6DEF">
              <w:rPr>
                <w:i w:val="0"/>
                <w:iCs/>
                <w:color w:val="0E3A53" w:themeColor="text2"/>
                <w:sz w:val="20"/>
                <w:szCs w:val="16"/>
              </w:rPr>
              <w:t>Cheshire</w:t>
            </w:r>
            <w:r w:rsidRPr="0008371A">
              <w:rPr>
                <w:i w:val="0"/>
                <w:iCs/>
                <w:color w:val="0E3A53" w:themeColor="text2"/>
                <w:sz w:val="20"/>
                <w:szCs w:val="16"/>
              </w:rPr>
              <w:t xml:space="preserve"> relies heavily on revenues generated from tax bills and quarterly billing allows for even distribution of income throughout the year. It also provides greater certainty in payment due dates for taxpayers.</w:t>
            </w:r>
          </w:p>
        </w:tc>
        <w:tc>
          <w:tcPr>
            <w:tcW w:w="683" w:type="dxa"/>
          </w:tcPr>
          <w:p w14:paraId="47EA711A" w14:textId="20EA9DA1" w:rsidR="00087C9E" w:rsidRDefault="00641A6D">
            <w:pPr>
              <w:rPr>
                <w:rFonts w:ascii="Times New Roman"/>
                <w:sz w:val="20"/>
              </w:rPr>
            </w:pPr>
            <w:r>
              <w:rPr>
                <w:noProof/>
              </w:rPr>
              <mc:AlternateContent>
                <mc:Choice Requires="wps">
                  <w:drawing>
                    <wp:anchor distT="0" distB="0" distL="114300" distR="114300" simplePos="0" relativeHeight="251667455" behindDoc="1" locked="0" layoutInCell="1" allowOverlap="1" wp14:anchorId="21D83E76" wp14:editId="5E9136AD">
                      <wp:simplePos x="0" y="0"/>
                      <wp:positionH relativeFrom="column">
                        <wp:posOffset>287020</wp:posOffset>
                      </wp:positionH>
                      <wp:positionV relativeFrom="paragraph">
                        <wp:posOffset>830580</wp:posOffset>
                      </wp:positionV>
                      <wp:extent cx="2886075" cy="6162675"/>
                      <wp:effectExtent l="0" t="0" r="28575" b="28575"/>
                      <wp:wrapNone/>
                      <wp:docPr id="626065822" name="Rectangle 17"/>
                      <wp:cNvGraphicFramePr/>
                      <a:graphic xmlns:a="http://schemas.openxmlformats.org/drawingml/2006/main">
                        <a:graphicData uri="http://schemas.microsoft.com/office/word/2010/wordprocessingShape">
                          <wps:wsp>
                            <wps:cNvSpPr/>
                            <wps:spPr>
                              <a:xfrm>
                                <a:off x="0" y="0"/>
                                <a:ext cx="2886075" cy="6162675"/>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50E63" id="Rectangle 17" o:spid="_x0000_s1026" style="position:absolute;margin-left:22.6pt;margin-top:65.4pt;width:227.25pt;height:485.25pt;z-index:-2516490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" fillcolor="#f3f2f0 [661]" strokecolor="#f3f2f0 [661]" strokeweight="1pt"/>
                  </w:pict>
                </mc:Fallback>
              </mc:AlternateContent>
            </w:r>
          </w:p>
        </w:tc>
        <w:tc>
          <w:tcPr>
            <w:tcW w:w="4320" w:type="dxa"/>
            <w:gridSpan w:val="3"/>
            <w:vMerge w:val="restart"/>
          </w:tcPr>
          <w:p w14:paraId="17197FBA" w14:textId="502B1C54" w:rsidR="00087C9E" w:rsidRPr="00893F24" w:rsidRDefault="00ED67A1" w:rsidP="00ED67A1">
            <w:pPr>
              <w:pStyle w:val="QuoteAlt"/>
              <w:jc w:val="left"/>
              <w:rPr>
                <w:i w:val="0"/>
                <w:iCs/>
                <w:color w:val="0E3A53" w:themeColor="text2"/>
                <w:sz w:val="4"/>
                <w:szCs w:val="4"/>
              </w:rPr>
            </w:pPr>
            <w:r>
              <w:rPr>
                <w:noProof/>
              </w:rPr>
              <w:t xml:space="preserve">          </w:t>
            </w:r>
            <w:r>
              <w:rPr>
                <w:noProof/>
              </w:rPr>
              <w:drawing>
                <wp:inline distT="0" distB="0" distL="0" distR="0" wp14:anchorId="691D361B" wp14:editId="20B1A4FE">
                  <wp:extent cx="1481856" cy="612475"/>
                  <wp:effectExtent l="0" t="0" r="4445" b="0"/>
                  <wp:docPr id="388764993" name="Picture 7" descr="A group of dice with letters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35785" name="Picture 7" descr="A group of dice with letters on them&#10;&#10;Description automatically generated"/>
                          <pic:cNvPicPr/>
                        </pic:nvPicPr>
                        <pic:blipFill rotWithShape="1">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rcRect l="12701" t="24465" r="15417" b="15014"/>
                          <a:stretch/>
                        </pic:blipFill>
                        <pic:spPr bwMode="auto">
                          <a:xfrm>
                            <a:off x="0" y="0"/>
                            <a:ext cx="1505054" cy="622063"/>
                          </a:xfrm>
                          <a:prstGeom prst="rect">
                            <a:avLst/>
                          </a:prstGeom>
                          <a:ln>
                            <a:noFill/>
                          </a:ln>
                          <a:extLst>
                            <a:ext uri="{53640926-AAD7-44D8-BBD7-CCE9431645EC}">
                              <a14:shadowObscured xmlns:a14="http://schemas.microsoft.com/office/drawing/2010/main"/>
                            </a:ext>
                          </a:extLst>
                        </pic:spPr>
                      </pic:pic>
                    </a:graphicData>
                  </a:graphic>
                </wp:inline>
              </w:drawing>
            </w:r>
            <w:r>
              <w:rPr>
                <w:noProof/>
              </w:rPr>
              <w:br/>
            </w:r>
            <w:r w:rsidRPr="0008371A">
              <w:rPr>
                <w:noProof/>
                <w:sz w:val="18"/>
                <w:szCs w:val="14"/>
              </w:rPr>
              <w:br/>
            </w:r>
            <w:r w:rsidR="00087C9E" w:rsidRPr="0008371A">
              <w:rPr>
                <w:b/>
                <w:bCs/>
                <w:color w:val="696356" w:themeColor="accent2" w:themeShade="80"/>
              </w:rPr>
              <w:t xml:space="preserve">Will I receive a bill for each installment? </w:t>
            </w:r>
            <w:r w:rsidR="00087C9E">
              <w:rPr>
                <w:b/>
                <w:bCs/>
              </w:rPr>
              <w:br/>
            </w:r>
            <w:r w:rsidR="00087C9E" w:rsidRPr="008E2EBE">
              <w:rPr>
                <w:i w:val="0"/>
                <w:iCs/>
                <w:color w:val="0E3A53" w:themeColor="text2"/>
                <w:sz w:val="22"/>
              </w:rPr>
              <w:t xml:space="preserve">Yes, you will receive </w:t>
            </w:r>
            <w:r w:rsidR="00087C9E" w:rsidRPr="008E2EBE">
              <w:rPr>
                <w:b/>
                <w:bCs/>
                <w:i w:val="0"/>
                <w:iCs/>
                <w:color w:val="0E3A53" w:themeColor="text2"/>
                <w:sz w:val="22"/>
              </w:rPr>
              <w:t>four</w:t>
            </w:r>
            <w:r w:rsidR="00087C9E" w:rsidRPr="008E2EBE">
              <w:rPr>
                <w:i w:val="0"/>
                <w:iCs/>
                <w:color w:val="0E3A53" w:themeColor="text2"/>
                <w:sz w:val="22"/>
              </w:rPr>
              <w:t xml:space="preserve"> separate bills across </w:t>
            </w:r>
            <w:r w:rsidR="00087C9E" w:rsidRPr="008E2EBE">
              <w:rPr>
                <w:b/>
                <w:bCs/>
                <w:i w:val="0"/>
                <w:iCs/>
                <w:color w:val="0E3A53" w:themeColor="text2"/>
                <w:sz w:val="22"/>
              </w:rPr>
              <w:t>two</w:t>
            </w:r>
            <w:r w:rsidR="00087C9E" w:rsidRPr="008E2EBE">
              <w:rPr>
                <w:i w:val="0"/>
                <w:iCs/>
                <w:color w:val="0E3A53" w:themeColor="text2"/>
                <w:sz w:val="22"/>
              </w:rPr>
              <w:t xml:space="preserve"> mailings. </w:t>
            </w:r>
            <w:r w:rsidR="00087C9E" w:rsidRPr="008E2EBE">
              <w:rPr>
                <w:i w:val="0"/>
                <w:iCs/>
                <w:color w:val="0E3A53" w:themeColor="text2"/>
                <w:sz w:val="22"/>
              </w:rPr>
              <w:br/>
              <w:t>The 1</w:t>
            </w:r>
            <w:r w:rsidR="00087C9E" w:rsidRPr="008E2EBE">
              <w:rPr>
                <w:i w:val="0"/>
                <w:iCs/>
                <w:color w:val="0E3A53" w:themeColor="text2"/>
                <w:sz w:val="22"/>
                <w:vertAlign w:val="superscript"/>
              </w:rPr>
              <w:t>st</w:t>
            </w:r>
            <w:r w:rsidR="00087C9E" w:rsidRPr="008E2EBE">
              <w:rPr>
                <w:i w:val="0"/>
                <w:iCs/>
                <w:color w:val="0E3A53" w:themeColor="text2"/>
                <w:sz w:val="22"/>
              </w:rPr>
              <w:t xml:space="preserve"> and 2</w:t>
            </w:r>
            <w:r w:rsidR="00087C9E" w:rsidRPr="008E2EBE">
              <w:rPr>
                <w:i w:val="0"/>
                <w:iCs/>
                <w:color w:val="0E3A53" w:themeColor="text2"/>
                <w:sz w:val="22"/>
                <w:vertAlign w:val="superscript"/>
              </w:rPr>
              <w:t>nd</w:t>
            </w:r>
            <w:r w:rsidR="00087C9E" w:rsidRPr="008E2EBE">
              <w:rPr>
                <w:i w:val="0"/>
                <w:iCs/>
                <w:color w:val="0E3A53" w:themeColor="text2"/>
                <w:sz w:val="22"/>
              </w:rPr>
              <w:t xml:space="preserve"> installments (preliminary bills) will both be mailed by June 30th. </w:t>
            </w:r>
            <w:r w:rsidR="00087C9E" w:rsidRPr="008E2EBE">
              <w:rPr>
                <w:i w:val="0"/>
                <w:iCs/>
                <w:color w:val="0E3A53" w:themeColor="text2"/>
                <w:sz w:val="22"/>
              </w:rPr>
              <w:br/>
              <w:t>The 3</w:t>
            </w:r>
            <w:r w:rsidR="00087C9E" w:rsidRPr="008E2EBE">
              <w:rPr>
                <w:i w:val="0"/>
                <w:iCs/>
                <w:color w:val="0E3A53" w:themeColor="text2"/>
                <w:sz w:val="22"/>
                <w:vertAlign w:val="superscript"/>
              </w:rPr>
              <w:t>rd</w:t>
            </w:r>
            <w:r w:rsidR="00087C9E" w:rsidRPr="008E2EBE">
              <w:rPr>
                <w:i w:val="0"/>
                <w:iCs/>
                <w:color w:val="0E3A53" w:themeColor="text2"/>
                <w:sz w:val="22"/>
              </w:rPr>
              <w:t xml:space="preserve"> and 4</w:t>
            </w:r>
            <w:r w:rsidR="00087C9E" w:rsidRPr="008E2EBE">
              <w:rPr>
                <w:i w:val="0"/>
                <w:iCs/>
                <w:color w:val="0E3A53" w:themeColor="text2"/>
                <w:sz w:val="22"/>
                <w:vertAlign w:val="superscript"/>
              </w:rPr>
              <w:t>th</w:t>
            </w:r>
            <w:r w:rsidR="00087C9E" w:rsidRPr="008E2EBE">
              <w:rPr>
                <w:i w:val="0"/>
                <w:iCs/>
                <w:color w:val="0E3A53" w:themeColor="text2"/>
                <w:sz w:val="22"/>
              </w:rPr>
              <w:t xml:space="preserve"> installments (actual bills) will both be mailed by December 31</w:t>
            </w:r>
            <w:r w:rsidR="00087C9E" w:rsidRPr="008E2EBE">
              <w:rPr>
                <w:i w:val="0"/>
                <w:iCs/>
                <w:color w:val="0E3A53" w:themeColor="text2"/>
                <w:sz w:val="22"/>
                <w:vertAlign w:val="superscript"/>
              </w:rPr>
              <w:t>st</w:t>
            </w:r>
            <w:r w:rsidR="00087C9E" w:rsidRPr="008E2EBE">
              <w:rPr>
                <w:i w:val="0"/>
                <w:iCs/>
                <w:color w:val="0E3A53" w:themeColor="text2"/>
                <w:sz w:val="22"/>
              </w:rPr>
              <w:t xml:space="preserve">. </w:t>
            </w:r>
            <w:r w:rsidR="00087C9E">
              <w:rPr>
                <w:i w:val="0"/>
                <w:iCs/>
                <w:color w:val="0E3A53" w:themeColor="text2"/>
                <w:sz w:val="20"/>
                <w:szCs w:val="20"/>
              </w:rPr>
              <w:br/>
            </w:r>
            <w:r w:rsidR="00087C9E" w:rsidRPr="00C117EB">
              <w:rPr>
                <w:i w:val="0"/>
                <w:iCs/>
                <w:color w:val="0E3A53" w:themeColor="text2"/>
                <w:sz w:val="20"/>
                <w:szCs w:val="20"/>
              </w:rPr>
              <w:br/>
            </w:r>
          </w:p>
          <w:p w14:paraId="25364E57" w14:textId="77777777" w:rsidR="00ED67A1" w:rsidRDefault="00ED67A1" w:rsidP="00ED67A1">
            <w:pPr>
              <w:pStyle w:val="QuoteAlt"/>
              <w:jc w:val="left"/>
              <w:rPr>
                <w:i w:val="0"/>
                <w:iCs/>
                <w:color w:val="0E3A53" w:themeColor="text2"/>
                <w:sz w:val="20"/>
                <w:szCs w:val="16"/>
              </w:rPr>
            </w:pPr>
            <w:r w:rsidRPr="0008371A">
              <w:rPr>
                <w:b/>
                <w:bCs/>
                <w:color w:val="696356" w:themeColor="accent2" w:themeShade="80"/>
                <w:szCs w:val="28"/>
              </w:rPr>
              <w:t>Will the new system affect the total of taxes I pay in a year?</w:t>
            </w:r>
            <w:r w:rsidRPr="0008371A">
              <w:rPr>
                <w:color w:val="696356" w:themeColor="accent2" w:themeShade="80"/>
                <w:szCs w:val="28"/>
              </w:rPr>
              <w:t xml:space="preserve"> </w:t>
            </w:r>
            <w:r>
              <w:rPr>
                <w:sz w:val="24"/>
                <w:szCs w:val="24"/>
              </w:rPr>
              <w:br/>
            </w:r>
            <w:r w:rsidRPr="008E2EBE">
              <w:rPr>
                <w:i w:val="0"/>
                <w:iCs/>
                <w:color w:val="0E3A53" w:themeColor="text2"/>
                <w:sz w:val="22"/>
                <w:szCs w:val="18"/>
              </w:rPr>
              <w:t>No, you will be billed the same total amount that you would under the semi-annual billing but it will be spread out into 4 smaller payments versus 2 larger payments.</w:t>
            </w:r>
          </w:p>
          <w:p w14:paraId="1ADDA2C9" w14:textId="77777777" w:rsidR="00893F24" w:rsidRPr="00893F24" w:rsidRDefault="00893F24" w:rsidP="00ED67A1">
            <w:pPr>
              <w:pStyle w:val="QuoteAlt"/>
              <w:jc w:val="left"/>
              <w:rPr>
                <w:i w:val="0"/>
                <w:iCs/>
                <w:color w:val="0E3A53" w:themeColor="text2"/>
                <w:sz w:val="4"/>
                <w:szCs w:val="2"/>
              </w:rPr>
            </w:pPr>
          </w:p>
          <w:p w14:paraId="3B2CF9E4" w14:textId="6E895AE0" w:rsidR="00ED67A1" w:rsidRDefault="00ED67A1" w:rsidP="00ED67A1">
            <w:pPr>
              <w:pStyle w:val="QuoteAlt"/>
              <w:jc w:val="left"/>
              <w:rPr>
                <w:i w:val="0"/>
                <w:iCs/>
                <w:color w:val="0E3A53" w:themeColor="text2"/>
                <w:sz w:val="20"/>
                <w:szCs w:val="16"/>
              </w:rPr>
            </w:pPr>
            <w:r w:rsidRPr="0008371A">
              <w:rPr>
                <w:b/>
                <w:bCs/>
                <w:color w:val="696356" w:themeColor="accent2" w:themeShade="80"/>
                <w:szCs w:val="28"/>
              </w:rPr>
              <w:t>Will I be able to pay for the entire fiscal year before December 31</w:t>
            </w:r>
            <w:r w:rsidRPr="0008371A">
              <w:rPr>
                <w:b/>
                <w:bCs/>
                <w:color w:val="696356" w:themeColor="accent2" w:themeShade="80"/>
                <w:szCs w:val="28"/>
                <w:vertAlign w:val="superscript"/>
              </w:rPr>
              <w:t>st</w:t>
            </w:r>
            <w:r w:rsidRPr="0008371A">
              <w:rPr>
                <w:b/>
                <w:bCs/>
                <w:color w:val="696356" w:themeColor="accent2" w:themeShade="80"/>
                <w:szCs w:val="28"/>
              </w:rPr>
              <w:t xml:space="preserve"> for tax purposes?</w:t>
            </w:r>
            <w:r w:rsidRPr="0008371A">
              <w:rPr>
                <w:color w:val="696356" w:themeColor="accent2" w:themeShade="80"/>
                <w:szCs w:val="28"/>
              </w:rPr>
              <w:t xml:space="preserve"> </w:t>
            </w:r>
            <w:r>
              <w:rPr>
                <w:sz w:val="24"/>
                <w:szCs w:val="24"/>
              </w:rPr>
              <w:br/>
            </w:r>
            <w:r w:rsidRPr="008E2EBE">
              <w:rPr>
                <w:i w:val="0"/>
                <w:iCs/>
                <w:color w:val="0E3A53" w:themeColor="text2"/>
                <w:sz w:val="22"/>
                <w:szCs w:val="18"/>
              </w:rPr>
              <w:t>When you receive the 1</w:t>
            </w:r>
            <w:r w:rsidRPr="008E2EBE">
              <w:rPr>
                <w:i w:val="0"/>
                <w:iCs/>
                <w:color w:val="0E3A53" w:themeColor="text2"/>
                <w:sz w:val="22"/>
                <w:szCs w:val="18"/>
                <w:vertAlign w:val="superscript"/>
              </w:rPr>
              <w:t>st</w:t>
            </w:r>
            <w:r w:rsidRPr="008E2EBE">
              <w:rPr>
                <w:i w:val="0"/>
                <w:iCs/>
                <w:color w:val="0E3A53" w:themeColor="text2"/>
                <w:sz w:val="22"/>
                <w:szCs w:val="18"/>
              </w:rPr>
              <w:t xml:space="preserve"> and 2</w:t>
            </w:r>
            <w:r w:rsidRPr="008E2EBE">
              <w:rPr>
                <w:i w:val="0"/>
                <w:iCs/>
                <w:color w:val="0E3A53" w:themeColor="text2"/>
                <w:sz w:val="22"/>
                <w:szCs w:val="18"/>
                <w:vertAlign w:val="superscript"/>
              </w:rPr>
              <w:t>nd</w:t>
            </w:r>
            <w:r w:rsidRPr="008E2EBE">
              <w:rPr>
                <w:i w:val="0"/>
                <w:iCs/>
                <w:color w:val="0E3A53" w:themeColor="text2"/>
                <w:sz w:val="22"/>
                <w:szCs w:val="18"/>
              </w:rPr>
              <w:t xml:space="preserve"> quarter bills in July, you may pay both right away. Once the tax rate is set in mid-December, </w:t>
            </w:r>
            <w:r w:rsidR="0008371A">
              <w:rPr>
                <w:i w:val="0"/>
                <w:iCs/>
                <w:color w:val="0E3A53" w:themeColor="text2"/>
                <w:sz w:val="22"/>
                <w:szCs w:val="18"/>
              </w:rPr>
              <w:t>the 3</w:t>
            </w:r>
            <w:r w:rsidR="0008371A" w:rsidRPr="0008371A">
              <w:rPr>
                <w:i w:val="0"/>
                <w:iCs/>
                <w:color w:val="0E3A53" w:themeColor="text2"/>
                <w:sz w:val="22"/>
                <w:szCs w:val="18"/>
                <w:vertAlign w:val="superscript"/>
              </w:rPr>
              <w:t>rd</w:t>
            </w:r>
            <w:r w:rsidR="0008371A">
              <w:rPr>
                <w:i w:val="0"/>
                <w:iCs/>
                <w:color w:val="0E3A53" w:themeColor="text2"/>
                <w:sz w:val="22"/>
                <w:szCs w:val="18"/>
              </w:rPr>
              <w:t xml:space="preserve"> and 4</w:t>
            </w:r>
            <w:r w:rsidR="0008371A" w:rsidRPr="0008371A">
              <w:rPr>
                <w:i w:val="0"/>
                <w:iCs/>
                <w:color w:val="0E3A53" w:themeColor="text2"/>
                <w:sz w:val="22"/>
                <w:szCs w:val="18"/>
                <w:vertAlign w:val="superscript"/>
              </w:rPr>
              <w:t>th</w:t>
            </w:r>
            <w:r w:rsidR="0008371A">
              <w:rPr>
                <w:i w:val="0"/>
                <w:iCs/>
                <w:color w:val="0E3A53" w:themeColor="text2"/>
                <w:sz w:val="22"/>
                <w:szCs w:val="18"/>
              </w:rPr>
              <w:t xml:space="preserve"> quarter amounts will become available and can be paid before 12/31.</w:t>
            </w:r>
          </w:p>
          <w:p w14:paraId="6C97C8E0" w14:textId="77777777" w:rsidR="00893F24" w:rsidRPr="00893F24" w:rsidRDefault="00893F24" w:rsidP="00ED67A1">
            <w:pPr>
              <w:pStyle w:val="QuoteAlt"/>
              <w:jc w:val="left"/>
              <w:rPr>
                <w:i w:val="0"/>
                <w:iCs/>
                <w:color w:val="0E3A53" w:themeColor="text2"/>
                <w:sz w:val="2"/>
                <w:szCs w:val="2"/>
              </w:rPr>
            </w:pPr>
          </w:p>
          <w:p w14:paraId="62A7837F" w14:textId="329869FA" w:rsidR="00ED67A1" w:rsidRPr="000C4E0D" w:rsidRDefault="00ED67A1" w:rsidP="00ED67A1">
            <w:pPr>
              <w:pStyle w:val="QuoteAlt"/>
              <w:jc w:val="left"/>
            </w:pPr>
            <w:r w:rsidRPr="0008371A">
              <w:rPr>
                <w:b/>
                <w:bCs/>
                <w:color w:val="696356" w:themeColor="accent2" w:themeShade="80"/>
                <w:szCs w:val="28"/>
              </w:rPr>
              <w:t>How will interest accrue on late payments?</w:t>
            </w:r>
            <w:r w:rsidR="00893F24">
              <w:rPr>
                <w:b/>
                <w:bCs/>
                <w:color w:val="696356" w:themeColor="accent2" w:themeShade="80"/>
                <w:sz w:val="24"/>
                <w:szCs w:val="24"/>
              </w:rPr>
              <w:br/>
            </w:r>
            <w:r w:rsidRPr="008E2EBE">
              <w:rPr>
                <w:i w:val="0"/>
                <w:iCs/>
                <w:color w:val="0E3A53" w:themeColor="text2"/>
                <w:sz w:val="22"/>
                <w:szCs w:val="18"/>
              </w:rPr>
              <w:t xml:space="preserve">Interest will continue to accrue on late payments at a rate of 14% per annum on outstanding amounts from </w:t>
            </w:r>
            <w:r w:rsidR="00DD2C29">
              <w:rPr>
                <w:i w:val="0"/>
                <w:iCs/>
                <w:color w:val="0E3A53" w:themeColor="text2"/>
                <w:sz w:val="22"/>
                <w:szCs w:val="18"/>
              </w:rPr>
              <w:t>the</w:t>
            </w:r>
            <w:r w:rsidR="008E2EBE" w:rsidRPr="008E2EBE">
              <w:rPr>
                <w:i w:val="0"/>
                <w:iCs/>
                <w:color w:val="0E3A53" w:themeColor="text2"/>
                <w:sz w:val="22"/>
                <w:szCs w:val="18"/>
              </w:rPr>
              <w:t xml:space="preserve"> installment</w:t>
            </w:r>
            <w:r w:rsidR="003F1B2C">
              <w:rPr>
                <w:i w:val="0"/>
                <w:iCs/>
                <w:color w:val="0E3A53" w:themeColor="text2"/>
                <w:sz w:val="22"/>
                <w:szCs w:val="18"/>
              </w:rPr>
              <w:t>’s</w:t>
            </w:r>
            <w:r w:rsidR="008E2EBE" w:rsidRPr="008E2EBE">
              <w:rPr>
                <w:i w:val="0"/>
                <w:iCs/>
                <w:color w:val="0E3A53" w:themeColor="text2"/>
                <w:sz w:val="22"/>
                <w:szCs w:val="18"/>
              </w:rPr>
              <w:t xml:space="preserve"> corresponding</w:t>
            </w:r>
            <w:r w:rsidRPr="008E2EBE">
              <w:rPr>
                <w:i w:val="0"/>
                <w:iCs/>
                <w:color w:val="0E3A53" w:themeColor="text2"/>
                <w:sz w:val="22"/>
                <w:szCs w:val="18"/>
              </w:rPr>
              <w:t xml:space="preserve"> due date until payment is made. </w:t>
            </w:r>
          </w:p>
        </w:tc>
        <w:tc>
          <w:tcPr>
            <w:tcW w:w="660" w:type="dxa"/>
          </w:tcPr>
          <w:p w14:paraId="4F6C7A06" w14:textId="5C4C090A" w:rsidR="00087C9E" w:rsidRDefault="00087C9E">
            <w:pPr>
              <w:rPr>
                <w:rFonts w:ascii="Times New Roman"/>
                <w:sz w:val="20"/>
              </w:rPr>
            </w:pPr>
          </w:p>
        </w:tc>
        <w:tc>
          <w:tcPr>
            <w:tcW w:w="4770" w:type="dxa"/>
            <w:gridSpan w:val="2"/>
            <w:vMerge w:val="restart"/>
          </w:tcPr>
          <w:p w14:paraId="71A23A26" w14:textId="10F0461F" w:rsidR="00CA3D5C" w:rsidRPr="00DD2C29" w:rsidRDefault="00CA3D5C" w:rsidP="00CA3D5C">
            <w:pPr>
              <w:pStyle w:val="Heading1"/>
              <w:rPr>
                <w:sz w:val="36"/>
                <w:szCs w:val="16"/>
              </w:rPr>
            </w:pPr>
            <w:r w:rsidRPr="00DD2C29">
              <w:rPr>
                <w:noProof/>
                <w:sz w:val="36"/>
                <w:szCs w:val="16"/>
              </w:rPr>
              <mc:AlternateContent>
                <mc:Choice Requires="wps">
                  <w:drawing>
                    <wp:anchor distT="0" distB="0" distL="114300" distR="114300" simplePos="0" relativeHeight="251685888" behindDoc="0" locked="0" layoutInCell="1" allowOverlap="1" wp14:anchorId="779DC055" wp14:editId="79E878E2">
                      <wp:simplePos x="0" y="0"/>
                      <wp:positionH relativeFrom="page">
                        <wp:posOffset>25400</wp:posOffset>
                      </wp:positionH>
                      <wp:positionV relativeFrom="page">
                        <wp:posOffset>69215</wp:posOffset>
                      </wp:positionV>
                      <wp:extent cx="848995" cy="153670"/>
                      <wp:effectExtent l="25400" t="25400" r="40005" b="49530"/>
                      <wp:wrapTopAndBottom/>
                      <wp:docPr id="1053093993" name="Freeform 13" descr="Decorative accent d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995" cy="153670"/>
                              </a:xfrm>
                              <a:custGeom>
                                <a:avLst/>
                                <a:gdLst>
                                  <a:gd name="T0" fmla="+- 0 5834 5834"/>
                                  <a:gd name="T1" fmla="*/ T0 w 1337"/>
                                  <a:gd name="T2" fmla="+- 0 1054 813"/>
                                  <a:gd name="T3" fmla="*/ 1054 h 242"/>
                                  <a:gd name="T4" fmla="+- 0 6499 5834"/>
                                  <a:gd name="T5" fmla="*/ T4 w 1337"/>
                                  <a:gd name="T6" fmla="+- 0 813 813"/>
                                  <a:gd name="T7" fmla="*/ 813 h 242"/>
                                  <a:gd name="T8" fmla="+- 0 7170 5834"/>
                                  <a:gd name="T9" fmla="*/ T8 w 1337"/>
                                  <a:gd name="T10" fmla="+- 0 1054 813"/>
                                  <a:gd name="T11" fmla="*/ 1054 h 242"/>
                                </a:gdLst>
                                <a:ahLst/>
                                <a:cxnLst>
                                  <a:cxn ang="0">
                                    <a:pos x="T1" y="T3"/>
                                  </a:cxn>
                                  <a:cxn ang="0">
                                    <a:pos x="T5" y="T7"/>
                                  </a:cxn>
                                  <a:cxn ang="0">
                                    <a:pos x="T9" y="T11"/>
                                  </a:cxn>
                                </a:cxnLst>
                                <a:rect l="0" t="0" r="r" b="b"/>
                                <a:pathLst>
                                  <a:path w="1337" h="242">
                                    <a:moveTo>
                                      <a:pt x="0" y="241"/>
                                    </a:moveTo>
                                    <a:lnTo>
                                      <a:pt x="665" y="0"/>
                                    </a:lnTo>
                                    <a:lnTo>
                                      <a:pt x="1336" y="241"/>
                                    </a:lnTo>
                                  </a:path>
                                </a:pathLst>
                              </a:custGeom>
                              <a:noFill/>
                              <a:ln w="63500" cap="rnd">
                                <a:solidFill>
                                  <a:schemeClr val="tx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3E6B00" id="Freeform 13" o:spid="_x0000_s1026" alt="Decorative accent dark"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17.5pt,35.25pt,5.45pt,68.8pt,17.5pt" coordsize="133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" filled="f" strokecolor="#0e3a53 [3215]" strokeweight="5pt">
                      <v:stroke endcap="round"/>
                      <v:path arrowok="t" o:connecttype="custom" o:connectlocs="0,669290;422275,516255;848360,669290" o:connectangles="0,0,0"/>
                      <w10:wrap type="topAndBottom" anchorx="page" anchory="page"/>
                    </v:polyline>
                  </w:pict>
                </mc:Fallback>
              </mc:AlternateContent>
            </w:r>
            <w:r w:rsidR="00DD2C29" w:rsidRPr="00DD2C29">
              <w:rPr>
                <w:sz w:val="36"/>
                <w:szCs w:val="16"/>
              </w:rPr>
              <w:t xml:space="preserve">Quarterly </w:t>
            </w:r>
            <w:r w:rsidRPr="00DD2C29">
              <w:rPr>
                <w:sz w:val="36"/>
                <w:szCs w:val="16"/>
              </w:rPr>
              <w:t xml:space="preserve">Billing </w:t>
            </w:r>
            <w:r w:rsidR="006C61C2" w:rsidRPr="00DD2C29">
              <w:rPr>
                <w:sz w:val="36"/>
                <w:szCs w:val="16"/>
              </w:rPr>
              <w:t>Timeline</w:t>
            </w:r>
          </w:p>
          <w:p w14:paraId="32318439" w14:textId="212143EA" w:rsidR="008E2EBE" w:rsidRPr="008E2EBE" w:rsidRDefault="00DD2C29" w:rsidP="008E2EBE">
            <w:pPr>
              <w:pStyle w:val="Heading2"/>
              <w:rPr>
                <w:b w:val="0"/>
                <w:bCs/>
                <w:color w:val="37565C" w:themeColor="background2" w:themeShade="80"/>
                <w:sz w:val="20"/>
                <w:szCs w:val="20"/>
              </w:rPr>
            </w:pPr>
            <w:r w:rsidRPr="00DD2C29">
              <w:rPr>
                <w:color w:val="0E3A53" w:themeColor="text2"/>
                <w:sz w:val="20"/>
                <w:szCs w:val="16"/>
              </w:rPr>
              <w:t xml:space="preserve"> </w:t>
            </w:r>
            <w:r>
              <w:rPr>
                <w:color w:val="0E3A53" w:themeColor="text2"/>
              </w:rPr>
              <w:br/>
            </w:r>
            <w:r w:rsidR="00087C9E" w:rsidRPr="0008371A">
              <w:rPr>
                <w:color w:val="0E3A53" w:themeColor="text2"/>
                <w:highlight w:val="lightGray"/>
              </w:rPr>
              <w:t>1</w:t>
            </w:r>
            <w:r w:rsidR="00087C9E" w:rsidRPr="0008371A">
              <w:rPr>
                <w:color w:val="0E3A53" w:themeColor="text2"/>
                <w:highlight w:val="lightGray"/>
                <w:vertAlign w:val="superscript"/>
              </w:rPr>
              <w:t>st</w:t>
            </w:r>
            <w:r w:rsidR="00087C9E" w:rsidRPr="0008371A">
              <w:rPr>
                <w:color w:val="0E3A53" w:themeColor="text2"/>
                <w:highlight w:val="lightGray"/>
              </w:rPr>
              <w:t xml:space="preserve"> PAYMENT = Due August 1</w:t>
            </w:r>
            <w:r w:rsidR="00087C9E" w:rsidRPr="0008371A">
              <w:rPr>
                <w:color w:val="0E3A53" w:themeColor="text2"/>
                <w:highlight w:val="lightGray"/>
                <w:vertAlign w:val="superscript"/>
              </w:rPr>
              <w:t>st</w:t>
            </w:r>
            <w:r w:rsidR="00087C9E" w:rsidRPr="00ED67A1">
              <w:rPr>
                <w:color w:val="0E3A53" w:themeColor="text2"/>
              </w:rPr>
              <w:t xml:space="preserve"> </w:t>
            </w:r>
            <w:r w:rsidR="008E2EBE">
              <w:rPr>
                <w:color w:val="0E3A53" w:themeColor="text2"/>
              </w:rPr>
              <w:br/>
            </w:r>
            <w:r w:rsidR="008E2EBE" w:rsidRPr="008E2EBE">
              <w:rPr>
                <w:color w:val="0E3A53" w:themeColor="text2"/>
                <w:sz w:val="4"/>
                <w:szCs w:val="2"/>
              </w:rPr>
              <w:br/>
            </w:r>
            <w:r w:rsidR="00087C9E" w:rsidRPr="008E2EBE">
              <w:rPr>
                <w:b w:val="0"/>
                <w:bCs/>
                <w:color w:val="37565C" w:themeColor="background2" w:themeShade="80"/>
                <w:sz w:val="20"/>
                <w:szCs w:val="20"/>
              </w:rPr>
              <w:t xml:space="preserve">The first installment is a Preliminary Tax Bill – it will be </w:t>
            </w:r>
            <w:r w:rsidR="00087C9E" w:rsidRPr="008E2EBE">
              <w:rPr>
                <w:color w:val="37565C" w:themeColor="background2" w:themeShade="80"/>
                <w:sz w:val="20"/>
                <w:szCs w:val="20"/>
              </w:rPr>
              <w:t>mailed by June 30</w:t>
            </w:r>
            <w:r w:rsidR="00087C9E" w:rsidRPr="008E2EBE">
              <w:rPr>
                <w:color w:val="37565C" w:themeColor="background2" w:themeShade="80"/>
                <w:sz w:val="20"/>
                <w:szCs w:val="20"/>
                <w:vertAlign w:val="superscript"/>
              </w:rPr>
              <w:t>th</w:t>
            </w:r>
            <w:r w:rsidR="00087C9E" w:rsidRPr="008E2EBE">
              <w:rPr>
                <w:b w:val="0"/>
                <w:bCs/>
                <w:color w:val="37565C" w:themeColor="background2" w:themeShade="80"/>
                <w:sz w:val="20"/>
                <w:szCs w:val="20"/>
              </w:rPr>
              <w:t xml:space="preserve"> and is about </w:t>
            </w:r>
            <w:r w:rsidR="00893F24" w:rsidRPr="008E2EBE">
              <w:rPr>
                <w:b w:val="0"/>
                <w:bCs/>
                <w:color w:val="37565C" w:themeColor="background2" w:themeShade="80"/>
                <w:sz w:val="20"/>
                <w:szCs w:val="20"/>
              </w:rPr>
              <w:t>25%</w:t>
            </w:r>
            <w:r w:rsidR="00087C9E" w:rsidRPr="008E2EBE">
              <w:rPr>
                <w:b w:val="0"/>
                <w:bCs/>
                <w:color w:val="37565C" w:themeColor="background2" w:themeShade="80"/>
                <w:sz w:val="20"/>
                <w:szCs w:val="20"/>
              </w:rPr>
              <w:t xml:space="preserve"> of your previous year’s bill. No tax rate or assessment will appear on this bill.</w:t>
            </w:r>
          </w:p>
          <w:p w14:paraId="059B701E" w14:textId="73AB6D8C" w:rsidR="00087C9E" w:rsidRPr="008E2EBE" w:rsidRDefault="00087C9E" w:rsidP="008E2EBE">
            <w:pPr>
              <w:pStyle w:val="Heading2"/>
              <w:rPr>
                <w:color w:val="0E3A53" w:themeColor="text2"/>
              </w:rPr>
            </w:pPr>
            <w:r w:rsidRPr="0008371A">
              <w:rPr>
                <w:color w:val="0E3A53" w:themeColor="text2"/>
                <w:highlight w:val="lightGray"/>
              </w:rPr>
              <w:t>2</w:t>
            </w:r>
            <w:r w:rsidRPr="0008371A">
              <w:rPr>
                <w:color w:val="0E3A53" w:themeColor="text2"/>
                <w:highlight w:val="lightGray"/>
                <w:vertAlign w:val="superscript"/>
              </w:rPr>
              <w:t>nd</w:t>
            </w:r>
            <w:r w:rsidRPr="0008371A">
              <w:rPr>
                <w:color w:val="0E3A53" w:themeColor="text2"/>
                <w:highlight w:val="lightGray"/>
              </w:rPr>
              <w:t xml:space="preserve"> PAYMENT </w:t>
            </w:r>
            <w:r w:rsidRPr="0008371A">
              <w:rPr>
                <w:color w:val="0E3A53" w:themeColor="text2"/>
                <w:sz w:val="26"/>
                <w:szCs w:val="26"/>
                <w:highlight w:val="lightGray"/>
              </w:rPr>
              <w:t xml:space="preserve">= </w:t>
            </w:r>
            <w:r w:rsidRPr="002336E6">
              <w:rPr>
                <w:color w:val="0E3A53" w:themeColor="text2"/>
                <w:szCs w:val="28"/>
                <w:highlight w:val="lightGray"/>
              </w:rPr>
              <w:t>Due November 1</w:t>
            </w:r>
            <w:r w:rsidRPr="002336E6">
              <w:rPr>
                <w:color w:val="0E3A53" w:themeColor="text2"/>
                <w:szCs w:val="28"/>
                <w:highlight w:val="lightGray"/>
                <w:vertAlign w:val="superscript"/>
              </w:rPr>
              <w:t>st</w:t>
            </w:r>
            <w:r w:rsidR="008E2EBE">
              <w:rPr>
                <w:color w:val="0E3A53" w:themeColor="text2"/>
                <w:sz w:val="26"/>
                <w:szCs w:val="26"/>
              </w:rPr>
              <w:br/>
            </w:r>
            <w:r w:rsidR="008E2EBE" w:rsidRPr="008E2EBE">
              <w:rPr>
                <w:color w:val="0E3A53" w:themeColor="text2"/>
                <w:sz w:val="4"/>
                <w:szCs w:val="4"/>
              </w:rPr>
              <w:br/>
            </w:r>
            <w:r w:rsidRPr="008E2EBE">
              <w:rPr>
                <w:b w:val="0"/>
                <w:bCs/>
                <w:color w:val="37565C" w:themeColor="background2" w:themeShade="80"/>
                <w:sz w:val="20"/>
                <w:szCs w:val="20"/>
              </w:rPr>
              <w:t>The second installment is also a Preliminary Tax Bill – it will</w:t>
            </w:r>
            <w:r w:rsidR="00893F24" w:rsidRPr="008E2EBE">
              <w:rPr>
                <w:b w:val="0"/>
                <w:bCs/>
                <w:color w:val="37565C" w:themeColor="background2" w:themeShade="80"/>
                <w:sz w:val="20"/>
                <w:szCs w:val="20"/>
              </w:rPr>
              <w:t xml:space="preserve"> </w:t>
            </w:r>
            <w:r w:rsidRPr="008E2EBE">
              <w:rPr>
                <w:b w:val="0"/>
                <w:bCs/>
                <w:color w:val="37565C" w:themeColor="background2" w:themeShade="80"/>
                <w:sz w:val="20"/>
                <w:szCs w:val="20"/>
              </w:rPr>
              <w:t xml:space="preserve">be </w:t>
            </w:r>
            <w:r w:rsidRPr="008E2EBE">
              <w:rPr>
                <w:color w:val="37565C" w:themeColor="background2" w:themeShade="80"/>
                <w:sz w:val="20"/>
                <w:szCs w:val="20"/>
              </w:rPr>
              <w:t xml:space="preserve">mailed </w:t>
            </w:r>
            <w:r w:rsidR="00893F24" w:rsidRPr="008E2EBE">
              <w:rPr>
                <w:color w:val="37565C" w:themeColor="background2" w:themeShade="80"/>
                <w:sz w:val="20"/>
                <w:szCs w:val="20"/>
              </w:rPr>
              <w:t>along with the 1</w:t>
            </w:r>
            <w:r w:rsidR="00893F24" w:rsidRPr="008E2EBE">
              <w:rPr>
                <w:color w:val="37565C" w:themeColor="background2" w:themeShade="80"/>
                <w:sz w:val="20"/>
                <w:szCs w:val="20"/>
                <w:vertAlign w:val="superscript"/>
              </w:rPr>
              <w:t>st</w:t>
            </w:r>
            <w:r w:rsidR="00893F24" w:rsidRPr="008E2EBE">
              <w:rPr>
                <w:color w:val="37565C" w:themeColor="background2" w:themeShade="80"/>
                <w:sz w:val="20"/>
                <w:szCs w:val="20"/>
              </w:rPr>
              <w:t xml:space="preserve"> Installment by June 30</w:t>
            </w:r>
            <w:r w:rsidR="00893F24" w:rsidRPr="008E2EBE">
              <w:rPr>
                <w:color w:val="37565C" w:themeColor="background2" w:themeShade="80"/>
                <w:sz w:val="20"/>
                <w:szCs w:val="20"/>
                <w:vertAlign w:val="superscript"/>
              </w:rPr>
              <w:t>th</w:t>
            </w:r>
            <w:r w:rsidRPr="008E2EBE">
              <w:rPr>
                <w:b w:val="0"/>
                <w:bCs/>
                <w:color w:val="37565C" w:themeColor="background2" w:themeShade="80"/>
                <w:sz w:val="20"/>
                <w:szCs w:val="20"/>
              </w:rPr>
              <w:t xml:space="preserve"> and is about </w:t>
            </w:r>
            <w:r w:rsidR="00893F24" w:rsidRPr="008E2EBE">
              <w:rPr>
                <w:b w:val="0"/>
                <w:bCs/>
                <w:color w:val="37565C" w:themeColor="background2" w:themeShade="80"/>
                <w:sz w:val="20"/>
                <w:szCs w:val="20"/>
              </w:rPr>
              <w:t xml:space="preserve">25% </w:t>
            </w:r>
            <w:r w:rsidRPr="008E2EBE">
              <w:rPr>
                <w:b w:val="0"/>
                <w:bCs/>
                <w:color w:val="37565C" w:themeColor="background2" w:themeShade="80"/>
                <w:sz w:val="20"/>
                <w:szCs w:val="20"/>
              </w:rPr>
              <w:t>of your previous year’s bill. No tax rate or assessment will appear on this bill.</w:t>
            </w:r>
          </w:p>
          <w:p w14:paraId="231F6C7B" w14:textId="6BA751DF" w:rsidR="00087C9E" w:rsidRPr="008E2EBE" w:rsidRDefault="00087C9E" w:rsidP="008E2EBE">
            <w:pPr>
              <w:pStyle w:val="Heading2"/>
              <w:rPr>
                <w:color w:val="0E3A53" w:themeColor="text2"/>
              </w:rPr>
            </w:pPr>
            <w:r w:rsidRPr="0008371A">
              <w:rPr>
                <w:color w:val="0E3A53" w:themeColor="text2"/>
                <w:highlight w:val="lightGray"/>
              </w:rPr>
              <w:t>3</w:t>
            </w:r>
            <w:r w:rsidRPr="0008371A">
              <w:rPr>
                <w:color w:val="0E3A53" w:themeColor="text2"/>
                <w:highlight w:val="lightGray"/>
                <w:vertAlign w:val="superscript"/>
              </w:rPr>
              <w:t>rd</w:t>
            </w:r>
            <w:r w:rsidRPr="0008371A">
              <w:rPr>
                <w:color w:val="0E3A53" w:themeColor="text2"/>
                <w:highlight w:val="lightGray"/>
              </w:rPr>
              <w:t xml:space="preserve"> PAYMENT = Due February 1</w:t>
            </w:r>
            <w:r w:rsidRPr="0008371A">
              <w:rPr>
                <w:color w:val="0E3A53" w:themeColor="text2"/>
                <w:highlight w:val="lightGray"/>
                <w:vertAlign w:val="superscript"/>
              </w:rPr>
              <w:t>st</w:t>
            </w:r>
            <w:r w:rsidRPr="00ED67A1">
              <w:rPr>
                <w:color w:val="0E3A53" w:themeColor="text2"/>
              </w:rPr>
              <w:t xml:space="preserve"> </w:t>
            </w:r>
            <w:r w:rsidR="008E2EBE">
              <w:rPr>
                <w:color w:val="0E3A53" w:themeColor="text2"/>
              </w:rPr>
              <w:br/>
            </w:r>
            <w:r w:rsidR="008E2EBE" w:rsidRPr="008E2EBE">
              <w:rPr>
                <w:color w:val="0E3A53" w:themeColor="text2"/>
                <w:sz w:val="4"/>
                <w:szCs w:val="2"/>
              </w:rPr>
              <w:br/>
            </w:r>
            <w:r w:rsidRPr="008E2EBE">
              <w:rPr>
                <w:b w:val="0"/>
                <w:bCs/>
                <w:color w:val="37565C" w:themeColor="background2" w:themeShade="80"/>
                <w:sz w:val="20"/>
                <w:szCs w:val="20"/>
              </w:rPr>
              <w:t xml:space="preserve">The third installment is an Actual Tax Bill – it will be </w:t>
            </w:r>
            <w:r w:rsidRPr="008E2EBE">
              <w:rPr>
                <w:color w:val="37565C" w:themeColor="background2" w:themeShade="80"/>
                <w:sz w:val="20"/>
                <w:szCs w:val="20"/>
              </w:rPr>
              <w:t>mailed by December 31</w:t>
            </w:r>
            <w:r w:rsidRPr="008E2EBE">
              <w:rPr>
                <w:color w:val="37565C" w:themeColor="background2" w:themeShade="80"/>
                <w:sz w:val="20"/>
                <w:szCs w:val="20"/>
                <w:vertAlign w:val="superscript"/>
              </w:rPr>
              <w:t>st</w:t>
            </w:r>
            <w:r w:rsidRPr="008E2EBE">
              <w:rPr>
                <w:b w:val="0"/>
                <w:bCs/>
                <w:color w:val="37565C" w:themeColor="background2" w:themeShade="80"/>
                <w:sz w:val="20"/>
                <w:szCs w:val="20"/>
              </w:rPr>
              <w:t xml:space="preserve">. The tax rate and assessment will appear on this bill, along with the total amount you owe for the current fiscal year. This bill amount will be 50% of your actual bill after the first two </w:t>
            </w:r>
            <w:r w:rsidR="008E2EBE">
              <w:rPr>
                <w:b w:val="0"/>
                <w:bCs/>
                <w:color w:val="37565C" w:themeColor="background2" w:themeShade="80"/>
                <w:sz w:val="20"/>
                <w:szCs w:val="20"/>
              </w:rPr>
              <w:t>installments</w:t>
            </w:r>
            <w:r w:rsidRPr="008E2EBE">
              <w:rPr>
                <w:b w:val="0"/>
                <w:bCs/>
                <w:color w:val="37565C" w:themeColor="background2" w:themeShade="80"/>
                <w:sz w:val="20"/>
                <w:szCs w:val="20"/>
              </w:rPr>
              <w:t xml:space="preserve"> have been deducted. </w:t>
            </w:r>
            <w:r w:rsidRPr="008E2EBE">
              <w:rPr>
                <w:b w:val="0"/>
                <w:bCs/>
                <w:color w:val="37565C" w:themeColor="background2" w:themeShade="80"/>
                <w:sz w:val="20"/>
                <w:szCs w:val="20"/>
              </w:rPr>
              <w:br/>
              <w:t xml:space="preserve">Example: If you </w:t>
            </w:r>
            <w:r w:rsidR="008E2EBE">
              <w:rPr>
                <w:b w:val="0"/>
                <w:bCs/>
                <w:color w:val="37565C" w:themeColor="background2" w:themeShade="80"/>
                <w:sz w:val="20"/>
                <w:szCs w:val="20"/>
              </w:rPr>
              <w:t>owed</w:t>
            </w:r>
            <w:r w:rsidRPr="008E2EBE">
              <w:rPr>
                <w:b w:val="0"/>
                <w:bCs/>
                <w:color w:val="37565C" w:themeColor="background2" w:themeShade="80"/>
                <w:sz w:val="20"/>
                <w:szCs w:val="20"/>
              </w:rPr>
              <w:t xml:space="preserve"> $1000 </w:t>
            </w:r>
            <w:r w:rsidR="008E2EBE">
              <w:rPr>
                <w:b w:val="0"/>
                <w:bCs/>
                <w:color w:val="37565C" w:themeColor="background2" w:themeShade="80"/>
                <w:sz w:val="20"/>
                <w:szCs w:val="20"/>
              </w:rPr>
              <w:t>on</w:t>
            </w:r>
            <w:r w:rsidRPr="008E2EBE">
              <w:rPr>
                <w:b w:val="0"/>
                <w:bCs/>
                <w:color w:val="37565C" w:themeColor="background2" w:themeShade="80"/>
                <w:sz w:val="20"/>
                <w:szCs w:val="20"/>
              </w:rPr>
              <w:t xml:space="preserve"> each preliminary bill and your </w:t>
            </w:r>
            <w:r w:rsidR="008E2EBE">
              <w:rPr>
                <w:b w:val="0"/>
                <w:bCs/>
                <w:color w:val="37565C" w:themeColor="background2" w:themeShade="80"/>
                <w:sz w:val="20"/>
                <w:szCs w:val="20"/>
              </w:rPr>
              <w:t>total for the year</w:t>
            </w:r>
            <w:r w:rsidRPr="008E2EBE">
              <w:rPr>
                <w:b w:val="0"/>
                <w:bCs/>
                <w:color w:val="37565C" w:themeColor="background2" w:themeShade="80"/>
                <w:sz w:val="20"/>
                <w:szCs w:val="20"/>
              </w:rPr>
              <w:t xml:space="preserve"> is $4500, this installment will be $1250 ($4500 - $1000 - $1000 = $2500 x 50% = $1250).</w:t>
            </w:r>
          </w:p>
          <w:p w14:paraId="1196B97B" w14:textId="5581D210" w:rsidR="00087C9E" w:rsidRPr="008E2EBE" w:rsidRDefault="00087C9E" w:rsidP="008E2EBE">
            <w:pPr>
              <w:pStyle w:val="Heading2"/>
              <w:rPr>
                <w:color w:val="0E3A53" w:themeColor="text2"/>
              </w:rPr>
            </w:pPr>
            <w:r w:rsidRPr="0008371A">
              <w:rPr>
                <w:color w:val="0E3A53" w:themeColor="text2"/>
                <w:highlight w:val="lightGray"/>
              </w:rPr>
              <w:t>4</w:t>
            </w:r>
            <w:r w:rsidRPr="0008371A">
              <w:rPr>
                <w:color w:val="0E3A53" w:themeColor="text2"/>
                <w:highlight w:val="lightGray"/>
                <w:vertAlign w:val="superscript"/>
              </w:rPr>
              <w:t>th</w:t>
            </w:r>
            <w:r w:rsidRPr="0008371A">
              <w:rPr>
                <w:color w:val="0E3A53" w:themeColor="text2"/>
                <w:highlight w:val="lightGray"/>
              </w:rPr>
              <w:t xml:space="preserve"> PAYMENT = Due May 1</w:t>
            </w:r>
            <w:r w:rsidRPr="0008371A">
              <w:rPr>
                <w:color w:val="0E3A53" w:themeColor="text2"/>
                <w:highlight w:val="lightGray"/>
                <w:vertAlign w:val="superscript"/>
              </w:rPr>
              <w:t>st</w:t>
            </w:r>
            <w:r w:rsidRPr="00ED67A1">
              <w:rPr>
                <w:color w:val="0E3A53" w:themeColor="text2"/>
              </w:rPr>
              <w:t xml:space="preserve"> </w:t>
            </w:r>
            <w:r w:rsidR="008E2EBE">
              <w:rPr>
                <w:color w:val="0E3A53" w:themeColor="text2"/>
              </w:rPr>
              <w:br/>
            </w:r>
            <w:r w:rsidR="008E2EBE" w:rsidRPr="008E2EBE">
              <w:rPr>
                <w:color w:val="0E3A53" w:themeColor="text2"/>
                <w:sz w:val="4"/>
                <w:szCs w:val="2"/>
              </w:rPr>
              <w:br/>
            </w:r>
            <w:r w:rsidRPr="008E2EBE">
              <w:rPr>
                <w:b w:val="0"/>
                <w:bCs/>
                <w:color w:val="37565C" w:themeColor="background2" w:themeShade="80"/>
                <w:sz w:val="20"/>
                <w:szCs w:val="20"/>
              </w:rPr>
              <w:t xml:space="preserve">The fourth installment is also an Actual Tax Bill – it will be </w:t>
            </w:r>
            <w:r w:rsidRPr="008E2EBE">
              <w:rPr>
                <w:color w:val="37565C" w:themeColor="background2" w:themeShade="80"/>
                <w:sz w:val="20"/>
                <w:szCs w:val="20"/>
              </w:rPr>
              <w:t xml:space="preserve">mailed </w:t>
            </w:r>
            <w:r w:rsidR="00893F24" w:rsidRPr="008E2EBE">
              <w:rPr>
                <w:color w:val="37565C" w:themeColor="background2" w:themeShade="80"/>
                <w:sz w:val="20"/>
                <w:szCs w:val="20"/>
              </w:rPr>
              <w:t>along with the 3</w:t>
            </w:r>
            <w:r w:rsidR="00893F24" w:rsidRPr="008E2EBE">
              <w:rPr>
                <w:color w:val="37565C" w:themeColor="background2" w:themeShade="80"/>
                <w:sz w:val="20"/>
                <w:szCs w:val="20"/>
                <w:vertAlign w:val="superscript"/>
              </w:rPr>
              <w:t>rd</w:t>
            </w:r>
            <w:r w:rsidR="00893F24" w:rsidRPr="008E2EBE">
              <w:rPr>
                <w:color w:val="37565C" w:themeColor="background2" w:themeShade="80"/>
                <w:sz w:val="20"/>
                <w:szCs w:val="20"/>
              </w:rPr>
              <w:t xml:space="preserve"> installment </w:t>
            </w:r>
            <w:r w:rsidRPr="008E2EBE">
              <w:rPr>
                <w:color w:val="37565C" w:themeColor="background2" w:themeShade="80"/>
                <w:sz w:val="20"/>
                <w:szCs w:val="20"/>
              </w:rPr>
              <w:t>by December 31</w:t>
            </w:r>
            <w:r w:rsidRPr="008E2EBE">
              <w:rPr>
                <w:color w:val="37565C" w:themeColor="background2" w:themeShade="80"/>
                <w:sz w:val="20"/>
                <w:szCs w:val="20"/>
                <w:vertAlign w:val="superscript"/>
              </w:rPr>
              <w:t>st</w:t>
            </w:r>
            <w:r w:rsidRPr="008E2EBE">
              <w:rPr>
                <w:color w:val="37565C" w:themeColor="background2" w:themeShade="80"/>
                <w:sz w:val="20"/>
                <w:szCs w:val="20"/>
              </w:rPr>
              <w:t>.</w:t>
            </w:r>
            <w:r w:rsidRPr="008E2EBE">
              <w:rPr>
                <w:b w:val="0"/>
                <w:bCs/>
                <w:color w:val="37565C" w:themeColor="background2" w:themeShade="80"/>
                <w:sz w:val="20"/>
                <w:szCs w:val="20"/>
              </w:rPr>
              <w:t xml:space="preserve"> The tax rate and assessment will appear on this bill, along with the total amount you owe for the current fiscal year. This bill amount will be the balance of your actual bill after the first three </w:t>
            </w:r>
            <w:r w:rsidR="008E2EBE">
              <w:rPr>
                <w:b w:val="0"/>
                <w:bCs/>
                <w:color w:val="37565C" w:themeColor="background2" w:themeShade="80"/>
                <w:sz w:val="20"/>
                <w:szCs w:val="20"/>
              </w:rPr>
              <w:t>installments</w:t>
            </w:r>
            <w:r w:rsidRPr="008E2EBE">
              <w:rPr>
                <w:b w:val="0"/>
                <w:bCs/>
                <w:color w:val="37565C" w:themeColor="background2" w:themeShade="80"/>
                <w:sz w:val="20"/>
                <w:szCs w:val="20"/>
              </w:rPr>
              <w:t xml:space="preserve"> have been deducted.</w:t>
            </w:r>
            <w:r w:rsidR="008E2EBE">
              <w:rPr>
                <w:b w:val="0"/>
                <w:bCs/>
                <w:color w:val="37565C" w:themeColor="background2" w:themeShade="80"/>
                <w:sz w:val="20"/>
                <w:szCs w:val="20"/>
              </w:rPr>
              <w:br/>
            </w:r>
          </w:p>
          <w:p w14:paraId="39474E9B" w14:textId="3BC53E53" w:rsidR="00087C9E" w:rsidRPr="002C430D" w:rsidRDefault="00087C9E" w:rsidP="00C117EB">
            <w:pPr>
              <w:pStyle w:val="QuoteAlt"/>
            </w:pPr>
            <w:r w:rsidRPr="00C117EB">
              <w:rPr>
                <w:b/>
                <w:bCs/>
                <w:color w:val="0E3A53" w:themeColor="text2"/>
                <w:sz w:val="24"/>
                <w:szCs w:val="20"/>
              </w:rPr>
              <w:t>If a due date lands on a Saturday or Sunday, bills will be due on the 1</w:t>
            </w:r>
            <w:r w:rsidRPr="00C117EB">
              <w:rPr>
                <w:b/>
                <w:bCs/>
                <w:color w:val="0E3A53" w:themeColor="text2"/>
                <w:sz w:val="24"/>
                <w:szCs w:val="20"/>
                <w:vertAlign w:val="superscript"/>
              </w:rPr>
              <w:t>st</w:t>
            </w:r>
            <w:r w:rsidRPr="00C117EB">
              <w:rPr>
                <w:b/>
                <w:bCs/>
                <w:color w:val="0E3A53" w:themeColor="text2"/>
                <w:sz w:val="24"/>
                <w:szCs w:val="20"/>
              </w:rPr>
              <w:t xml:space="preserve"> business day of that month.</w:t>
            </w:r>
          </w:p>
        </w:tc>
      </w:tr>
      <w:tr w:rsidR="00087C9E" w:rsidRPr="00FE73E7" w14:paraId="55F18603" w14:textId="77777777" w:rsidTr="00C35EE0">
        <w:trPr>
          <w:gridAfter w:val="1"/>
          <w:wAfter w:w="105" w:type="dxa"/>
          <w:trHeight w:val="1620"/>
        </w:trPr>
        <w:tc>
          <w:tcPr>
            <w:tcW w:w="4687" w:type="dxa"/>
            <w:vMerge/>
          </w:tcPr>
          <w:p w14:paraId="1E960990" w14:textId="77777777" w:rsidR="00087C9E" w:rsidRPr="000C4E0D" w:rsidRDefault="00087C9E" w:rsidP="00C94D47"/>
        </w:tc>
        <w:tc>
          <w:tcPr>
            <w:tcW w:w="683" w:type="dxa"/>
          </w:tcPr>
          <w:p w14:paraId="7CF98B49" w14:textId="77777777" w:rsidR="00087C9E" w:rsidRDefault="00087C9E" w:rsidP="00C94D47">
            <w:pPr>
              <w:rPr>
                <w:rFonts w:ascii="Times New Roman"/>
                <w:sz w:val="20"/>
              </w:rPr>
            </w:pPr>
          </w:p>
        </w:tc>
        <w:tc>
          <w:tcPr>
            <w:tcW w:w="4320" w:type="dxa"/>
            <w:gridSpan w:val="3"/>
            <w:vMerge/>
          </w:tcPr>
          <w:p w14:paraId="0C6175A5" w14:textId="77777777" w:rsidR="00087C9E" w:rsidRPr="00ED77E6" w:rsidRDefault="00087C9E" w:rsidP="00C94D47">
            <w:pPr>
              <w:rPr>
                <w:noProof/>
                <w:lang w:bidi="ar-SA"/>
              </w:rPr>
            </w:pPr>
          </w:p>
        </w:tc>
        <w:tc>
          <w:tcPr>
            <w:tcW w:w="660" w:type="dxa"/>
          </w:tcPr>
          <w:p w14:paraId="11EAF3D1" w14:textId="77777777" w:rsidR="00087C9E" w:rsidRDefault="00087C9E" w:rsidP="00C94D47">
            <w:pPr>
              <w:rPr>
                <w:rFonts w:ascii="Times New Roman"/>
                <w:sz w:val="20"/>
              </w:rPr>
            </w:pPr>
          </w:p>
        </w:tc>
        <w:tc>
          <w:tcPr>
            <w:tcW w:w="4770" w:type="dxa"/>
            <w:gridSpan w:val="2"/>
            <w:vMerge/>
          </w:tcPr>
          <w:p w14:paraId="7D98473A" w14:textId="77777777" w:rsidR="00087C9E" w:rsidRDefault="00087C9E" w:rsidP="00C94D47"/>
        </w:tc>
      </w:tr>
    </w:tbl>
    <w:p w14:paraId="3AB05D16" w14:textId="69A77868" w:rsidR="007E2494" w:rsidRDefault="00C565F8" w:rsidP="00454D01">
      <w:pPr>
        <w:pStyle w:val="BodyText"/>
      </w:pPr>
      <w:r>
        <w:rPr>
          <w:noProof/>
        </w:rPr>
        <mc:AlternateContent>
          <mc:Choice Requires="wps">
            <w:drawing>
              <wp:anchor distT="0" distB="0" distL="114300" distR="114300" simplePos="0" relativeHeight="251704320" behindDoc="0" locked="0" layoutInCell="1" allowOverlap="1" wp14:anchorId="008BF188" wp14:editId="1747D532">
                <wp:simplePos x="0" y="0"/>
                <wp:positionH relativeFrom="column">
                  <wp:posOffset>-54610</wp:posOffset>
                </wp:positionH>
                <wp:positionV relativeFrom="paragraph">
                  <wp:posOffset>-6596380</wp:posOffset>
                </wp:positionV>
                <wp:extent cx="2926080" cy="45720"/>
                <wp:effectExtent l="0" t="0" r="26670" b="11430"/>
                <wp:wrapNone/>
                <wp:docPr id="1530270488" name="Rectangle 17"/>
                <wp:cNvGraphicFramePr/>
                <a:graphic xmlns:a="http://schemas.openxmlformats.org/drawingml/2006/main">
                  <a:graphicData uri="http://schemas.microsoft.com/office/word/2010/wordprocessingShape">
                    <wps:wsp>
                      <wps:cNvSpPr/>
                      <wps:spPr>
                        <a:xfrm>
                          <a:off x="0" y="0"/>
                          <a:ext cx="2926080" cy="45720"/>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4546A" id="Rectangle 17" o:spid="_x0000_s1026" style="position:absolute;margin-left:-4.3pt;margin-top:-519.4pt;width:230.4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" fillcolor="#0e3a53 [3215]" strokecolor="#0e3a53 [3215]" strokeweight="1pt"/>
            </w:pict>
          </mc:Fallback>
        </mc:AlternateContent>
      </w:r>
      <w:r>
        <w:rPr>
          <w:noProof/>
        </w:rPr>
        <mc:AlternateContent>
          <mc:Choice Requires="wps">
            <w:drawing>
              <wp:anchor distT="0" distB="0" distL="114300" distR="114300" simplePos="0" relativeHeight="251706368" behindDoc="0" locked="0" layoutInCell="1" allowOverlap="1" wp14:anchorId="0A156506" wp14:editId="39C69625">
                <wp:simplePos x="0" y="0"/>
                <wp:positionH relativeFrom="column">
                  <wp:posOffset>-50800</wp:posOffset>
                </wp:positionH>
                <wp:positionV relativeFrom="paragraph">
                  <wp:posOffset>-2580640</wp:posOffset>
                </wp:positionV>
                <wp:extent cx="2926080" cy="45720"/>
                <wp:effectExtent l="0" t="0" r="26670" b="11430"/>
                <wp:wrapNone/>
                <wp:docPr id="209053860" name="Rectangle 17"/>
                <wp:cNvGraphicFramePr/>
                <a:graphic xmlns:a="http://schemas.openxmlformats.org/drawingml/2006/main">
                  <a:graphicData uri="http://schemas.microsoft.com/office/word/2010/wordprocessingShape">
                    <wps:wsp>
                      <wps:cNvSpPr/>
                      <wps:spPr>
                        <a:xfrm>
                          <a:off x="0" y="0"/>
                          <a:ext cx="2926080" cy="45720"/>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02245" id="Rectangle 17" o:spid="_x0000_s1026" style="position:absolute;margin-left:-4pt;margin-top:-203.2pt;width:230.4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" fillcolor="#0e3a53 [3215]" strokecolor="#0e3a53 [3215]" strokeweight="1pt"/>
            </w:pict>
          </mc:Fallback>
        </mc:AlternateContent>
      </w:r>
    </w:p>
    <w:sectPr w:rsidR="007E2494" w:rsidSect="00EB23A5">
      <w:pgSz w:w="15840" w:h="12240" w:orient="landscape"/>
      <w:pgMar w:top="432" w:right="403" w:bottom="0" w:left="44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E9994" w14:textId="77777777" w:rsidR="00FB493B" w:rsidRDefault="00FB493B" w:rsidP="00ED77E6">
      <w:r>
        <w:separator/>
      </w:r>
    </w:p>
  </w:endnote>
  <w:endnote w:type="continuationSeparator" w:id="0">
    <w:p w14:paraId="48A83768" w14:textId="77777777" w:rsidR="00FB493B" w:rsidRDefault="00FB493B" w:rsidP="00ED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25DF" w14:textId="77777777" w:rsidR="00FB493B" w:rsidRDefault="00FB493B" w:rsidP="00ED77E6">
      <w:r>
        <w:separator/>
      </w:r>
    </w:p>
  </w:footnote>
  <w:footnote w:type="continuationSeparator" w:id="0">
    <w:p w14:paraId="08455070" w14:textId="77777777" w:rsidR="00FB493B" w:rsidRDefault="00FB493B" w:rsidP="00ED7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D46E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84CE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7031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3878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1A579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92A0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E837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56CE2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3AC36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58FF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8EECD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747144"/>
    <w:multiLevelType w:val="hybridMultilevel"/>
    <w:tmpl w:val="272A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02DFF"/>
    <w:multiLevelType w:val="hybridMultilevel"/>
    <w:tmpl w:val="76A6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32F44"/>
    <w:multiLevelType w:val="multilevel"/>
    <w:tmpl w:val="3AFE85E0"/>
    <w:lvl w:ilvl="0">
      <w:numFmt w:val="bullet"/>
      <w:lvlText w:val="•"/>
      <w:lvlJc w:val="left"/>
      <w:pPr>
        <w:ind w:left="315" w:hanging="126"/>
      </w:pPr>
      <w:rPr>
        <w:rFonts w:ascii="Arial" w:eastAsia="Arial" w:hAnsi="Arial" w:cs="Arial" w:hint="default"/>
        <w:color w:val="C5C2B8"/>
        <w:spacing w:val="-1"/>
        <w:w w:val="100"/>
        <w:sz w:val="20"/>
        <w:szCs w:val="20"/>
        <w:lang w:val="en-US" w:eastAsia="en-US" w:bidi="en-US"/>
      </w:rPr>
    </w:lvl>
    <w:lvl w:ilvl="1">
      <w:numFmt w:val="bullet"/>
      <w:lvlText w:val="•"/>
      <w:lvlJc w:val="left"/>
      <w:pPr>
        <w:ind w:left="754" w:hanging="126"/>
      </w:pPr>
      <w:rPr>
        <w:rFonts w:hint="default"/>
        <w:lang w:val="en-US" w:eastAsia="en-US" w:bidi="en-US"/>
      </w:rPr>
    </w:lvl>
    <w:lvl w:ilvl="2">
      <w:numFmt w:val="bullet"/>
      <w:lvlText w:val="•"/>
      <w:lvlJc w:val="left"/>
      <w:pPr>
        <w:ind w:left="1189" w:hanging="126"/>
      </w:pPr>
      <w:rPr>
        <w:rFonts w:hint="default"/>
        <w:lang w:val="en-US" w:eastAsia="en-US" w:bidi="en-US"/>
      </w:rPr>
    </w:lvl>
    <w:lvl w:ilvl="3">
      <w:numFmt w:val="bullet"/>
      <w:lvlText w:val="•"/>
      <w:lvlJc w:val="left"/>
      <w:pPr>
        <w:ind w:left="1624" w:hanging="126"/>
      </w:pPr>
      <w:rPr>
        <w:rFonts w:hint="default"/>
        <w:lang w:val="en-US" w:eastAsia="en-US" w:bidi="en-US"/>
      </w:rPr>
    </w:lvl>
    <w:lvl w:ilvl="4">
      <w:numFmt w:val="bullet"/>
      <w:lvlText w:val="•"/>
      <w:lvlJc w:val="left"/>
      <w:pPr>
        <w:ind w:left="2058" w:hanging="126"/>
      </w:pPr>
      <w:rPr>
        <w:rFonts w:hint="default"/>
        <w:lang w:val="en-US" w:eastAsia="en-US" w:bidi="en-US"/>
      </w:rPr>
    </w:lvl>
    <w:lvl w:ilvl="5">
      <w:numFmt w:val="bullet"/>
      <w:lvlText w:val="•"/>
      <w:lvlJc w:val="left"/>
      <w:pPr>
        <w:ind w:left="2493" w:hanging="126"/>
      </w:pPr>
      <w:rPr>
        <w:rFonts w:hint="default"/>
        <w:lang w:val="en-US" w:eastAsia="en-US" w:bidi="en-US"/>
      </w:rPr>
    </w:lvl>
    <w:lvl w:ilvl="6">
      <w:numFmt w:val="bullet"/>
      <w:lvlText w:val="•"/>
      <w:lvlJc w:val="left"/>
      <w:pPr>
        <w:ind w:left="2928" w:hanging="126"/>
      </w:pPr>
      <w:rPr>
        <w:rFonts w:hint="default"/>
        <w:lang w:val="en-US" w:eastAsia="en-US" w:bidi="en-US"/>
      </w:rPr>
    </w:lvl>
    <w:lvl w:ilvl="7">
      <w:numFmt w:val="bullet"/>
      <w:lvlText w:val="•"/>
      <w:lvlJc w:val="left"/>
      <w:pPr>
        <w:ind w:left="3362" w:hanging="126"/>
      </w:pPr>
      <w:rPr>
        <w:rFonts w:hint="default"/>
        <w:lang w:val="en-US" w:eastAsia="en-US" w:bidi="en-US"/>
      </w:rPr>
    </w:lvl>
    <w:lvl w:ilvl="8">
      <w:numFmt w:val="bullet"/>
      <w:lvlText w:val="•"/>
      <w:lvlJc w:val="left"/>
      <w:pPr>
        <w:ind w:left="3797" w:hanging="126"/>
      </w:pPr>
      <w:rPr>
        <w:rFonts w:hint="default"/>
        <w:lang w:val="en-US" w:eastAsia="en-US" w:bidi="en-US"/>
      </w:rPr>
    </w:lvl>
  </w:abstractNum>
  <w:abstractNum w:abstractNumId="14" w15:restartNumberingAfterBreak="0">
    <w:nsid w:val="66BC13EA"/>
    <w:multiLevelType w:val="hybridMultilevel"/>
    <w:tmpl w:val="6764BFAC"/>
    <w:lvl w:ilvl="0" w:tplc="15F2464C">
      <w:numFmt w:val="bullet"/>
      <w:pStyle w:val="ListParagraph"/>
      <w:lvlText w:val="•"/>
      <w:lvlJc w:val="left"/>
      <w:pPr>
        <w:ind w:left="319" w:hanging="126"/>
      </w:pPr>
      <w:rPr>
        <w:rFonts w:ascii="Arial" w:hAnsi="Arial" w:hint="default"/>
        <w:color w:val="C6C2B9" w:themeColor="accent2"/>
        <w:spacing w:val="-1"/>
        <w:w w:val="100"/>
        <w:sz w:val="20"/>
        <w:szCs w:val="20"/>
        <w:lang w:val="en-US" w:eastAsia="en-US" w:bidi="en-US"/>
      </w:rPr>
    </w:lvl>
    <w:lvl w:ilvl="1" w:tplc="45C28B6A">
      <w:numFmt w:val="bullet"/>
      <w:lvlText w:val="•"/>
      <w:lvlJc w:val="left"/>
      <w:pPr>
        <w:ind w:left="754" w:hanging="126"/>
      </w:pPr>
      <w:rPr>
        <w:rFonts w:hint="default"/>
        <w:lang w:val="en-US" w:eastAsia="en-US" w:bidi="en-US"/>
      </w:rPr>
    </w:lvl>
    <w:lvl w:ilvl="2" w:tplc="EC6C7440">
      <w:numFmt w:val="bullet"/>
      <w:lvlText w:val="•"/>
      <w:lvlJc w:val="left"/>
      <w:pPr>
        <w:ind w:left="1189" w:hanging="126"/>
      </w:pPr>
      <w:rPr>
        <w:rFonts w:hint="default"/>
        <w:lang w:val="en-US" w:eastAsia="en-US" w:bidi="en-US"/>
      </w:rPr>
    </w:lvl>
    <w:lvl w:ilvl="3" w:tplc="153640A8">
      <w:numFmt w:val="bullet"/>
      <w:lvlText w:val="•"/>
      <w:lvlJc w:val="left"/>
      <w:pPr>
        <w:ind w:left="1624" w:hanging="126"/>
      </w:pPr>
      <w:rPr>
        <w:rFonts w:hint="default"/>
        <w:lang w:val="en-US" w:eastAsia="en-US" w:bidi="en-US"/>
      </w:rPr>
    </w:lvl>
    <w:lvl w:ilvl="4" w:tplc="FF448A68">
      <w:numFmt w:val="bullet"/>
      <w:lvlText w:val="•"/>
      <w:lvlJc w:val="left"/>
      <w:pPr>
        <w:ind w:left="2058" w:hanging="126"/>
      </w:pPr>
      <w:rPr>
        <w:rFonts w:hint="default"/>
        <w:lang w:val="en-US" w:eastAsia="en-US" w:bidi="en-US"/>
      </w:rPr>
    </w:lvl>
    <w:lvl w:ilvl="5" w:tplc="18A0F51C">
      <w:numFmt w:val="bullet"/>
      <w:lvlText w:val="•"/>
      <w:lvlJc w:val="left"/>
      <w:pPr>
        <w:ind w:left="2493" w:hanging="126"/>
      </w:pPr>
      <w:rPr>
        <w:rFonts w:hint="default"/>
        <w:lang w:val="en-US" w:eastAsia="en-US" w:bidi="en-US"/>
      </w:rPr>
    </w:lvl>
    <w:lvl w:ilvl="6" w:tplc="D4DEFD6A">
      <w:numFmt w:val="bullet"/>
      <w:lvlText w:val="•"/>
      <w:lvlJc w:val="left"/>
      <w:pPr>
        <w:ind w:left="2928" w:hanging="126"/>
      </w:pPr>
      <w:rPr>
        <w:rFonts w:hint="default"/>
        <w:lang w:val="en-US" w:eastAsia="en-US" w:bidi="en-US"/>
      </w:rPr>
    </w:lvl>
    <w:lvl w:ilvl="7" w:tplc="567ADA76">
      <w:numFmt w:val="bullet"/>
      <w:lvlText w:val="•"/>
      <w:lvlJc w:val="left"/>
      <w:pPr>
        <w:ind w:left="3362" w:hanging="126"/>
      </w:pPr>
      <w:rPr>
        <w:rFonts w:hint="default"/>
        <w:lang w:val="en-US" w:eastAsia="en-US" w:bidi="en-US"/>
      </w:rPr>
    </w:lvl>
    <w:lvl w:ilvl="8" w:tplc="7C9CE5D8">
      <w:numFmt w:val="bullet"/>
      <w:lvlText w:val="•"/>
      <w:lvlJc w:val="left"/>
      <w:pPr>
        <w:ind w:left="3797" w:hanging="126"/>
      </w:pPr>
      <w:rPr>
        <w:rFonts w:hint="default"/>
        <w:lang w:val="en-US" w:eastAsia="en-US" w:bidi="en-US"/>
      </w:rPr>
    </w:lvl>
  </w:abstractNum>
  <w:abstractNum w:abstractNumId="15" w15:restartNumberingAfterBreak="0">
    <w:nsid w:val="66E241EF"/>
    <w:multiLevelType w:val="hybridMultilevel"/>
    <w:tmpl w:val="6100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E0135"/>
    <w:multiLevelType w:val="hybridMultilevel"/>
    <w:tmpl w:val="EC42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773311">
    <w:abstractNumId w:val="14"/>
  </w:num>
  <w:num w:numId="2" w16cid:durableId="830950664">
    <w:abstractNumId w:val="0"/>
  </w:num>
  <w:num w:numId="3" w16cid:durableId="703211555">
    <w:abstractNumId w:val="1"/>
  </w:num>
  <w:num w:numId="4" w16cid:durableId="1460294909">
    <w:abstractNumId w:val="2"/>
  </w:num>
  <w:num w:numId="5" w16cid:durableId="9987468">
    <w:abstractNumId w:val="3"/>
  </w:num>
  <w:num w:numId="6" w16cid:durableId="61176327">
    <w:abstractNumId w:val="4"/>
  </w:num>
  <w:num w:numId="7" w16cid:durableId="329600198">
    <w:abstractNumId w:val="9"/>
  </w:num>
  <w:num w:numId="8" w16cid:durableId="2051302096">
    <w:abstractNumId w:val="5"/>
  </w:num>
  <w:num w:numId="9" w16cid:durableId="479932004">
    <w:abstractNumId w:val="6"/>
  </w:num>
  <w:num w:numId="10" w16cid:durableId="1488746413">
    <w:abstractNumId w:val="7"/>
  </w:num>
  <w:num w:numId="11" w16cid:durableId="1753812196">
    <w:abstractNumId w:val="8"/>
  </w:num>
  <w:num w:numId="12" w16cid:durableId="1655841736">
    <w:abstractNumId w:val="10"/>
  </w:num>
  <w:num w:numId="13" w16cid:durableId="519245695">
    <w:abstractNumId w:val="13"/>
  </w:num>
  <w:num w:numId="14" w16cid:durableId="1527060521">
    <w:abstractNumId w:val="11"/>
  </w:num>
  <w:num w:numId="15" w16cid:durableId="706222626">
    <w:abstractNumId w:val="12"/>
  </w:num>
  <w:num w:numId="16" w16cid:durableId="1297833439">
    <w:abstractNumId w:val="16"/>
  </w:num>
  <w:num w:numId="17" w16cid:durableId="207424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3B"/>
    <w:rsid w:val="00047A47"/>
    <w:rsid w:val="0005118F"/>
    <w:rsid w:val="000548A9"/>
    <w:rsid w:val="0008371A"/>
    <w:rsid w:val="00086F20"/>
    <w:rsid w:val="00087C9E"/>
    <w:rsid w:val="000C4E0D"/>
    <w:rsid w:val="000C6906"/>
    <w:rsid w:val="000C72CD"/>
    <w:rsid w:val="000D28FD"/>
    <w:rsid w:val="001140AB"/>
    <w:rsid w:val="00134FE0"/>
    <w:rsid w:val="00140216"/>
    <w:rsid w:val="00161AF3"/>
    <w:rsid w:val="001A406E"/>
    <w:rsid w:val="001B1A3B"/>
    <w:rsid w:val="001C574B"/>
    <w:rsid w:val="001D3A8B"/>
    <w:rsid w:val="001D4BC0"/>
    <w:rsid w:val="001D688F"/>
    <w:rsid w:val="001E3381"/>
    <w:rsid w:val="001E6E1A"/>
    <w:rsid w:val="001F622D"/>
    <w:rsid w:val="001F6FF4"/>
    <w:rsid w:val="00217E5A"/>
    <w:rsid w:val="002336E6"/>
    <w:rsid w:val="00247C18"/>
    <w:rsid w:val="00261DC0"/>
    <w:rsid w:val="00264A29"/>
    <w:rsid w:val="002C032B"/>
    <w:rsid w:val="002C03B1"/>
    <w:rsid w:val="002C430D"/>
    <w:rsid w:val="002D464C"/>
    <w:rsid w:val="002F6497"/>
    <w:rsid w:val="003500B9"/>
    <w:rsid w:val="003D5AE1"/>
    <w:rsid w:val="003F023D"/>
    <w:rsid w:val="003F1B2C"/>
    <w:rsid w:val="00433001"/>
    <w:rsid w:val="00454D01"/>
    <w:rsid w:val="004642B7"/>
    <w:rsid w:val="00477ACA"/>
    <w:rsid w:val="004A2FB2"/>
    <w:rsid w:val="004F3E8B"/>
    <w:rsid w:val="005111D8"/>
    <w:rsid w:val="005660BF"/>
    <w:rsid w:val="00587DE8"/>
    <w:rsid w:val="005C2956"/>
    <w:rsid w:val="00622417"/>
    <w:rsid w:val="00641A6D"/>
    <w:rsid w:val="00661340"/>
    <w:rsid w:val="00690E43"/>
    <w:rsid w:val="006B28D9"/>
    <w:rsid w:val="006C61C2"/>
    <w:rsid w:val="006D4C0E"/>
    <w:rsid w:val="006E154D"/>
    <w:rsid w:val="006E537F"/>
    <w:rsid w:val="007505AC"/>
    <w:rsid w:val="00767557"/>
    <w:rsid w:val="00792952"/>
    <w:rsid w:val="007E2494"/>
    <w:rsid w:val="007E398F"/>
    <w:rsid w:val="0084355C"/>
    <w:rsid w:val="00875370"/>
    <w:rsid w:val="00881B38"/>
    <w:rsid w:val="00882377"/>
    <w:rsid w:val="00886851"/>
    <w:rsid w:val="00893F24"/>
    <w:rsid w:val="008A74D5"/>
    <w:rsid w:val="008E2EBE"/>
    <w:rsid w:val="009167BC"/>
    <w:rsid w:val="009518E8"/>
    <w:rsid w:val="00957632"/>
    <w:rsid w:val="00987402"/>
    <w:rsid w:val="009A29EF"/>
    <w:rsid w:val="009A33C9"/>
    <w:rsid w:val="009B2316"/>
    <w:rsid w:val="009B30D6"/>
    <w:rsid w:val="009E353E"/>
    <w:rsid w:val="009E6DEF"/>
    <w:rsid w:val="00A14900"/>
    <w:rsid w:val="00A24BE5"/>
    <w:rsid w:val="00A27900"/>
    <w:rsid w:val="00A333DC"/>
    <w:rsid w:val="00A447FB"/>
    <w:rsid w:val="00A63BB7"/>
    <w:rsid w:val="00A762EA"/>
    <w:rsid w:val="00AB14F2"/>
    <w:rsid w:val="00B32DA6"/>
    <w:rsid w:val="00B35D87"/>
    <w:rsid w:val="00B378C4"/>
    <w:rsid w:val="00B742C0"/>
    <w:rsid w:val="00B74D87"/>
    <w:rsid w:val="00B765F7"/>
    <w:rsid w:val="00BB0767"/>
    <w:rsid w:val="00BC2C5A"/>
    <w:rsid w:val="00BF27D5"/>
    <w:rsid w:val="00C113A4"/>
    <w:rsid w:val="00C117EB"/>
    <w:rsid w:val="00C35EE0"/>
    <w:rsid w:val="00C565F8"/>
    <w:rsid w:val="00C82617"/>
    <w:rsid w:val="00C94D47"/>
    <w:rsid w:val="00CA2ED2"/>
    <w:rsid w:val="00CA3D5C"/>
    <w:rsid w:val="00CA602D"/>
    <w:rsid w:val="00CE6A5C"/>
    <w:rsid w:val="00D1523F"/>
    <w:rsid w:val="00D15741"/>
    <w:rsid w:val="00D246DC"/>
    <w:rsid w:val="00D63CD3"/>
    <w:rsid w:val="00DA1FB5"/>
    <w:rsid w:val="00DA4500"/>
    <w:rsid w:val="00DD2C29"/>
    <w:rsid w:val="00E546B6"/>
    <w:rsid w:val="00EA6ECE"/>
    <w:rsid w:val="00EB23A5"/>
    <w:rsid w:val="00ED5E1C"/>
    <w:rsid w:val="00ED67A1"/>
    <w:rsid w:val="00ED77E6"/>
    <w:rsid w:val="00F501B3"/>
    <w:rsid w:val="00FB0C00"/>
    <w:rsid w:val="00FB493B"/>
    <w:rsid w:val="00FB496D"/>
    <w:rsid w:val="00FC2D47"/>
    <w:rsid w:val="00FE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7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rsid w:val="000C4E0D"/>
    <w:pPr>
      <w:spacing w:after="200"/>
    </w:pPr>
    <w:rPr>
      <w:rFonts w:eastAsia="Arial" w:cs="Arial"/>
      <w:color w:val="0E3A53" w:themeColor="text2"/>
      <w:lang w:bidi="en-US"/>
    </w:rPr>
  </w:style>
  <w:style w:type="paragraph" w:styleId="Heading1">
    <w:name w:val="heading 1"/>
    <w:basedOn w:val="Normal"/>
    <w:next w:val="Normal"/>
    <w:link w:val="Heading1Char"/>
    <w:uiPriority w:val="9"/>
    <w:qFormat/>
    <w:rsid w:val="000C4E0D"/>
    <w:pPr>
      <w:spacing w:after="240"/>
      <w:outlineLvl w:val="0"/>
    </w:pPr>
    <w:rPr>
      <w:rFonts w:asciiTheme="majorHAnsi" w:hAnsiTheme="majorHAnsi"/>
      <w:b/>
      <w:sz w:val="48"/>
    </w:rPr>
  </w:style>
  <w:style w:type="paragraph" w:styleId="Heading2">
    <w:name w:val="heading 2"/>
    <w:basedOn w:val="BodyText"/>
    <w:next w:val="Normal"/>
    <w:link w:val="Heading2Char"/>
    <w:uiPriority w:val="9"/>
    <w:qFormat/>
    <w:rsid w:val="000C4E0D"/>
    <w:pPr>
      <w:spacing w:before="120" w:after="200"/>
      <w:outlineLvl w:val="1"/>
    </w:pPr>
    <w:rPr>
      <w:rFonts w:asciiTheme="majorHAnsi" w:hAnsiTheme="majorHAnsi"/>
      <w:b/>
      <w:color w:val="77A6AE"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next w:val="Normal"/>
    <w:uiPriority w:val="1"/>
    <w:semiHidden/>
    <w:qFormat/>
    <w:rsid w:val="002F6497"/>
    <w:pPr>
      <w:numPr>
        <w:numId w:val="1"/>
      </w:numPr>
      <w:tabs>
        <w:tab w:val="left" w:pos="316"/>
      </w:tabs>
      <w:spacing w:after="240"/>
    </w:pPr>
  </w:style>
  <w:style w:type="paragraph" w:styleId="Footer">
    <w:name w:val="footer"/>
    <w:basedOn w:val="Normal"/>
    <w:link w:val="FooterChar"/>
    <w:uiPriority w:val="99"/>
    <w:semiHidden/>
    <w:rsid w:val="005C2956"/>
    <w:pPr>
      <w:tabs>
        <w:tab w:val="center" w:pos="4680"/>
        <w:tab w:val="right" w:pos="9360"/>
      </w:tabs>
    </w:pPr>
  </w:style>
  <w:style w:type="paragraph" w:styleId="Header">
    <w:name w:val="header"/>
    <w:basedOn w:val="Normal"/>
    <w:link w:val="HeaderChar"/>
    <w:uiPriority w:val="99"/>
    <w:semiHidden/>
    <w:rsid w:val="00ED77E6"/>
    <w:pPr>
      <w:tabs>
        <w:tab w:val="center" w:pos="4680"/>
        <w:tab w:val="right" w:pos="9360"/>
      </w:tabs>
    </w:pPr>
  </w:style>
  <w:style w:type="character" w:customStyle="1" w:styleId="HeaderChar">
    <w:name w:val="Header Char"/>
    <w:basedOn w:val="DefaultParagraphFont"/>
    <w:link w:val="Header"/>
    <w:uiPriority w:val="99"/>
    <w:semiHidden/>
    <w:rsid w:val="003D5AE1"/>
    <w:rPr>
      <w:rFonts w:eastAsia="Arial" w:cs="Arial"/>
      <w:color w:val="0E3A53" w:themeColor="text2"/>
      <w:lang w:bidi="en-US"/>
    </w:rPr>
  </w:style>
  <w:style w:type="character" w:customStyle="1" w:styleId="FooterChar">
    <w:name w:val="Footer Char"/>
    <w:basedOn w:val="DefaultParagraphFont"/>
    <w:link w:val="Footer"/>
    <w:uiPriority w:val="99"/>
    <w:semiHidden/>
    <w:rsid w:val="003D5AE1"/>
    <w:rPr>
      <w:rFonts w:eastAsia="Arial" w:cs="Arial"/>
      <w:color w:val="0E3A53" w:themeColor="text2"/>
      <w:lang w:bidi="en-US"/>
    </w:rPr>
  </w:style>
  <w:style w:type="paragraph" w:styleId="Quote">
    <w:name w:val="Quote"/>
    <w:basedOn w:val="BodyText"/>
    <w:next w:val="Normal"/>
    <w:link w:val="QuoteChar"/>
    <w:uiPriority w:val="29"/>
    <w:qFormat/>
    <w:rsid w:val="000C4E0D"/>
    <w:pPr>
      <w:spacing w:line="223" w:lineRule="auto"/>
      <w:ind w:left="114" w:right="91" w:hanging="1"/>
      <w:jc w:val="center"/>
    </w:pPr>
    <w:rPr>
      <w:rFonts w:asciiTheme="minorHAnsi" w:hAnsiTheme="minorHAnsi"/>
      <w:b/>
      <w:i/>
      <w:spacing w:val="4"/>
      <w:sz w:val="36"/>
    </w:rPr>
  </w:style>
  <w:style w:type="character" w:customStyle="1" w:styleId="QuoteChar">
    <w:name w:val="Quote Char"/>
    <w:basedOn w:val="DefaultParagraphFont"/>
    <w:link w:val="Quote"/>
    <w:uiPriority w:val="29"/>
    <w:rsid w:val="000C4E0D"/>
    <w:rPr>
      <w:rFonts w:eastAsia="Arial" w:cs="Arial"/>
      <w:b/>
      <w:i/>
      <w:color w:val="0E3A53" w:themeColor="text2"/>
      <w:spacing w:val="4"/>
      <w:sz w:val="36"/>
      <w:lang w:bidi="en-US"/>
    </w:rPr>
  </w:style>
  <w:style w:type="character" w:customStyle="1" w:styleId="Heading1Char">
    <w:name w:val="Heading 1 Char"/>
    <w:basedOn w:val="DefaultParagraphFont"/>
    <w:link w:val="Heading1"/>
    <w:uiPriority w:val="9"/>
    <w:rsid w:val="000C4E0D"/>
    <w:rPr>
      <w:rFonts w:asciiTheme="majorHAnsi" w:eastAsia="Arial" w:hAnsiTheme="majorHAnsi" w:cs="Arial"/>
      <w:b/>
      <w:color w:val="0E3A53" w:themeColor="text2"/>
      <w:sz w:val="48"/>
      <w:lang w:bidi="en-US"/>
    </w:rPr>
  </w:style>
  <w:style w:type="paragraph" w:styleId="Title">
    <w:name w:val="Title"/>
    <w:basedOn w:val="BodyText"/>
    <w:next w:val="Normal"/>
    <w:link w:val="TitleChar"/>
    <w:uiPriority w:val="10"/>
    <w:qFormat/>
    <w:rsid w:val="00ED77E6"/>
    <w:rPr>
      <w:rFonts w:asciiTheme="majorHAnsi" w:hAnsiTheme="majorHAnsi"/>
      <w:b/>
      <w:color w:val="FFFFFF"/>
      <w:sz w:val="60"/>
    </w:rPr>
  </w:style>
  <w:style w:type="character" w:customStyle="1" w:styleId="TitleChar">
    <w:name w:val="Title Char"/>
    <w:basedOn w:val="DefaultParagraphFont"/>
    <w:link w:val="Title"/>
    <w:uiPriority w:val="10"/>
    <w:rsid w:val="00ED77E6"/>
    <w:rPr>
      <w:rFonts w:asciiTheme="majorHAnsi" w:eastAsia="Arial" w:hAnsiTheme="majorHAnsi" w:cs="Arial"/>
      <w:b/>
      <w:color w:val="FFFFFF"/>
      <w:sz w:val="60"/>
      <w:lang w:bidi="en-US"/>
    </w:rPr>
  </w:style>
  <w:style w:type="paragraph" w:styleId="Subtitle">
    <w:name w:val="Subtitle"/>
    <w:basedOn w:val="BodyText"/>
    <w:next w:val="Normal"/>
    <w:link w:val="SubtitleChar"/>
    <w:uiPriority w:val="11"/>
    <w:qFormat/>
    <w:rsid w:val="000C4E0D"/>
    <w:pPr>
      <w:pBdr>
        <w:top w:val="single" w:sz="18" w:space="10" w:color="C6C2B9" w:themeColor="accent2"/>
      </w:pBdr>
    </w:pPr>
    <w:rPr>
      <w:rFonts w:asciiTheme="minorHAnsi" w:hAnsiTheme="minorHAnsi"/>
      <w:color w:val="FFFFFF"/>
      <w:sz w:val="36"/>
    </w:rPr>
  </w:style>
  <w:style w:type="character" w:customStyle="1" w:styleId="SubtitleChar">
    <w:name w:val="Subtitle Char"/>
    <w:basedOn w:val="DefaultParagraphFont"/>
    <w:link w:val="Subtitle"/>
    <w:uiPriority w:val="11"/>
    <w:rsid w:val="000C4E0D"/>
    <w:rPr>
      <w:rFonts w:eastAsia="Arial" w:cs="Arial"/>
      <w:color w:val="FFFFFF"/>
      <w:sz w:val="36"/>
      <w:lang w:bidi="en-US"/>
    </w:rPr>
  </w:style>
  <w:style w:type="paragraph" w:customStyle="1" w:styleId="ContactInfo">
    <w:name w:val="Contact Info"/>
    <w:basedOn w:val="Normal"/>
    <w:next w:val="Normal"/>
    <w:uiPriority w:val="1"/>
    <w:qFormat/>
    <w:rsid w:val="003D5AE1"/>
    <w:pPr>
      <w:spacing w:after="120"/>
      <w:jc w:val="center"/>
    </w:pPr>
    <w:rPr>
      <w:b/>
      <w:color w:val="auto"/>
      <w:sz w:val="24"/>
    </w:rPr>
  </w:style>
  <w:style w:type="paragraph" w:styleId="BodyText">
    <w:name w:val="Body Text"/>
    <w:link w:val="BodyTextChar"/>
    <w:uiPriority w:val="99"/>
    <w:semiHidden/>
    <w:rsid w:val="002F6497"/>
    <w:rPr>
      <w:rFonts w:ascii="Arial" w:eastAsia="Arial" w:hAnsi="Arial" w:cs="Arial"/>
      <w:color w:val="0E3A53" w:themeColor="text2"/>
      <w:sz w:val="20"/>
      <w:lang w:bidi="en-US"/>
    </w:rPr>
  </w:style>
  <w:style w:type="character" w:customStyle="1" w:styleId="BodyTextChar">
    <w:name w:val="Body Text Char"/>
    <w:basedOn w:val="DefaultParagraphFont"/>
    <w:link w:val="BodyText"/>
    <w:uiPriority w:val="99"/>
    <w:semiHidden/>
    <w:rsid w:val="003D5AE1"/>
    <w:rPr>
      <w:rFonts w:ascii="Arial" w:eastAsia="Arial" w:hAnsi="Arial" w:cs="Arial"/>
      <w:color w:val="0E3A53" w:themeColor="text2"/>
      <w:sz w:val="20"/>
      <w:lang w:bidi="en-US"/>
    </w:rPr>
  </w:style>
  <w:style w:type="character" w:customStyle="1" w:styleId="Heading2Char">
    <w:name w:val="Heading 2 Char"/>
    <w:basedOn w:val="DefaultParagraphFont"/>
    <w:link w:val="Heading2"/>
    <w:uiPriority w:val="9"/>
    <w:rsid w:val="000C4E0D"/>
    <w:rPr>
      <w:rFonts w:asciiTheme="majorHAnsi" w:eastAsia="Arial" w:hAnsiTheme="majorHAnsi" w:cs="Arial"/>
      <w:b/>
      <w:color w:val="77A6AE" w:themeColor="background2"/>
      <w:sz w:val="28"/>
      <w:lang w:bidi="en-US"/>
    </w:rPr>
  </w:style>
  <w:style w:type="paragraph" w:customStyle="1" w:styleId="QuoteAlt">
    <w:name w:val="Quote Alt"/>
    <w:basedOn w:val="Normal"/>
    <w:uiPriority w:val="1"/>
    <w:qFormat/>
    <w:rsid w:val="000C4E0D"/>
    <w:pPr>
      <w:pBdr>
        <w:top w:val="single" w:sz="18" w:space="6" w:color="C6C2B9" w:themeColor="accent2"/>
        <w:bottom w:val="single" w:sz="18" w:space="6" w:color="C6C2B9" w:themeColor="accent2"/>
      </w:pBdr>
      <w:jc w:val="center"/>
    </w:pPr>
    <w:rPr>
      <w:i/>
      <w:color w:val="77A6AE" w:themeColor="background2"/>
      <w:spacing w:val="-4"/>
      <w:sz w:val="28"/>
    </w:rPr>
  </w:style>
  <w:style w:type="character" w:styleId="PlaceholderText">
    <w:name w:val="Placeholder Text"/>
    <w:basedOn w:val="DefaultParagraphFont"/>
    <w:uiPriority w:val="99"/>
    <w:semiHidden/>
    <w:rsid w:val="003D5AE1"/>
    <w:rPr>
      <w:color w:val="808080"/>
    </w:rPr>
  </w:style>
  <w:style w:type="paragraph" w:styleId="ListBullet">
    <w:name w:val="List Bullet"/>
    <w:basedOn w:val="Normal"/>
    <w:uiPriority w:val="99"/>
    <w:rsid w:val="00C94D47"/>
    <w:pPr>
      <w:numPr>
        <w:numId w:val="12"/>
      </w:numPr>
      <w:spacing w:after="120"/>
    </w:pPr>
  </w:style>
  <w:style w:type="character" w:styleId="Hyperlink">
    <w:name w:val="Hyperlink"/>
    <w:basedOn w:val="DefaultParagraphFont"/>
    <w:uiPriority w:val="99"/>
    <w:unhideWhenUsed/>
    <w:rsid w:val="002C430D"/>
    <w:rPr>
      <w:color w:val="0563C1" w:themeColor="hyperlink"/>
      <w:u w:val="single"/>
    </w:rPr>
  </w:style>
  <w:style w:type="character" w:styleId="UnresolvedMention">
    <w:name w:val="Unresolved Mention"/>
    <w:basedOn w:val="DefaultParagraphFont"/>
    <w:uiPriority w:val="99"/>
    <w:semiHidden/>
    <w:rsid w:val="004A2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essor@cheshire-ma.gov" TargetMode="External"/><Relationship Id="rId18" Type="http://schemas.openxmlformats.org/officeDocument/2006/relationships/hyperlink" Target="https://www.publicdomainpictures.net/en/view-image.php?image=387458&amp;picture=questions-and-answ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ctor@cheshire-ma.gov"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heshire-m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asurercollector\AppData\Roaming\Microsoft\Templates\Builder%20brochure.dotx" TargetMode="External"/></Relationships>
</file>

<file path=word/theme/theme1.xml><?xml version="1.0" encoding="utf-8"?>
<a:theme xmlns:a="http://schemas.openxmlformats.org/drawingml/2006/main" name="BuilderBrochure">
  <a:themeElements>
    <a:clrScheme name="Builder Brochure">
      <a:dk1>
        <a:srgbClr val="000000"/>
      </a:dk1>
      <a:lt1>
        <a:srgbClr val="FFFFFF"/>
      </a:lt1>
      <a:dk2>
        <a:srgbClr val="0E3A53"/>
      </a:dk2>
      <a:lt2>
        <a:srgbClr val="77A6AE"/>
      </a:lt2>
      <a:accent1>
        <a:srgbClr val="498BBD"/>
      </a:accent1>
      <a:accent2>
        <a:srgbClr val="C6C2B9"/>
      </a:accent2>
      <a:accent3>
        <a:srgbClr val="4C696E"/>
      </a:accent3>
      <a:accent4>
        <a:srgbClr val="ADEFFA"/>
      </a:accent4>
      <a:accent5>
        <a:srgbClr val="1B6F9F"/>
      </a:accent5>
      <a:accent6>
        <a:srgbClr val="269CDF"/>
      </a:accent6>
      <a:hlink>
        <a:srgbClr val="0563C1"/>
      </a:hlink>
      <a:folHlink>
        <a:srgbClr val="954F72"/>
      </a:folHlink>
    </a:clrScheme>
    <a:fontScheme name="Custom 15">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uilderBrochure" id="{FD23F06A-B38C-0B40-A50D-F0C6D2E763FA}" vid="{0BA586EF-1349-7F48-9852-D0A5E1901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7" ma:contentTypeDescription="Create a new document." ma:contentTypeScope="" ma:versionID="71aff31462b4074963b8c698d1c1c68f">
  <xsd:schema xmlns:xsd="http://www.w3.org/2001/XMLSchema" xmlns:xs="http://www.w3.org/2001/XMLSchema" xmlns:p="http://schemas.microsoft.com/office/2006/metadata/properties" xmlns:ns2="6dc4bcd6-49db-4c07-9060-8acfc67cef9f" xmlns:ns3="fb0879af-3eba-417a-a55a-ffe6dcd6ca77" targetNamespace="http://schemas.microsoft.com/office/2006/metadata/properties" ma:root="true" ma:fieldsID="e3831fb232ece3fdb834cba9867a0e69" ns2:_="" ns3:_="">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93E14-84B2-4260-A2CF-90C486AC05BE}">
  <ds:schemaRefs>
    <ds:schemaRef ds:uri="http://schemas.openxmlformats.org/officeDocument/2006/bibliography"/>
  </ds:schemaRefs>
</ds:datastoreItem>
</file>

<file path=customXml/itemProps2.xml><?xml version="1.0" encoding="utf-8"?>
<ds:datastoreItem xmlns:ds="http://schemas.openxmlformats.org/officeDocument/2006/customXml" ds:itemID="{785F56D5-3CB0-4FF1-A9CD-B5C3D028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B83C1-3AF2-4AF1-9640-92DA8D5CCD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49A5C-4313-40D6-B845-C2D2566B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Builder brochure</Template>
  <TotalTime>0</TotalTime>
  <Pages>2</Pages>
  <Words>685</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2025-07-08T14:12:00Z</dcterms:created>
  <dcterms:modified xsi:type="dcterms:W3CDTF">2025-07-08T14:12:00Z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